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966BE" w14:textId="77777777" w:rsidR="00A81397" w:rsidRDefault="00A81397" w:rsidP="00A81397">
      <w:pPr>
        <w:pStyle w:val="Heading1"/>
        <w:spacing w:before="79"/>
        <w:jc w:val="center"/>
      </w:pPr>
      <w:r>
        <w:t>NOTICE</w:t>
      </w:r>
      <w:r>
        <w:rPr>
          <w:spacing w:val="-1"/>
        </w:rPr>
        <w:t xml:space="preserve"> </w:t>
      </w:r>
      <w:r>
        <w:t>OF PUBLIC</w:t>
      </w:r>
      <w:r>
        <w:rPr>
          <w:spacing w:val="-3"/>
        </w:rPr>
        <w:t xml:space="preserve"> </w:t>
      </w:r>
      <w:r>
        <w:rPr>
          <w:spacing w:val="-2"/>
        </w:rPr>
        <w:t>MEETING</w:t>
      </w:r>
    </w:p>
    <w:p w14:paraId="1C9763A3" w14:textId="77777777" w:rsidR="00A81397" w:rsidRDefault="00A81397" w:rsidP="00A81397">
      <w:pPr>
        <w:ind w:left="4" w:right="72"/>
        <w:jc w:val="center"/>
        <w:rPr>
          <w:b/>
          <w:sz w:val="24"/>
        </w:rPr>
      </w:pPr>
      <w:r>
        <w:rPr>
          <w:b/>
          <w:sz w:val="24"/>
        </w:rPr>
        <w:t xml:space="preserve">of </w:t>
      </w:r>
      <w:r>
        <w:rPr>
          <w:b/>
          <w:spacing w:val="-5"/>
          <w:sz w:val="24"/>
        </w:rPr>
        <w:t>the</w:t>
      </w:r>
    </w:p>
    <w:p w14:paraId="76D62B2B" w14:textId="77777777" w:rsidR="00A81397" w:rsidRDefault="00A81397" w:rsidP="00A81397">
      <w:pPr>
        <w:ind w:left="4" w:right="72"/>
        <w:jc w:val="center"/>
        <w:rPr>
          <w:b/>
          <w:sz w:val="24"/>
        </w:rPr>
      </w:pPr>
      <w:r>
        <w:rPr>
          <w:b/>
          <w:sz w:val="24"/>
        </w:rPr>
        <w:t>REGIONAL</w:t>
      </w:r>
      <w:r>
        <w:rPr>
          <w:b/>
          <w:spacing w:val="-4"/>
          <w:sz w:val="24"/>
        </w:rPr>
        <w:t xml:space="preserve"> </w:t>
      </w:r>
      <w:r>
        <w:rPr>
          <w:b/>
          <w:sz w:val="24"/>
        </w:rPr>
        <w:t>TRANSMISSION</w:t>
      </w:r>
      <w:r>
        <w:rPr>
          <w:b/>
          <w:spacing w:val="-1"/>
          <w:sz w:val="24"/>
        </w:rPr>
        <w:t xml:space="preserve"> </w:t>
      </w:r>
      <w:r>
        <w:rPr>
          <w:b/>
          <w:sz w:val="24"/>
        </w:rPr>
        <w:t>COORDINATION</w:t>
      </w:r>
      <w:r>
        <w:rPr>
          <w:b/>
          <w:spacing w:val="-1"/>
          <w:sz w:val="24"/>
        </w:rPr>
        <w:t xml:space="preserve"> </w:t>
      </w:r>
      <w:r>
        <w:rPr>
          <w:b/>
          <w:sz w:val="24"/>
        </w:rPr>
        <w:t>TASK</w:t>
      </w:r>
      <w:r>
        <w:rPr>
          <w:b/>
          <w:spacing w:val="-1"/>
          <w:sz w:val="24"/>
        </w:rPr>
        <w:t xml:space="preserve"> </w:t>
      </w:r>
      <w:r>
        <w:rPr>
          <w:b/>
          <w:spacing w:val="-2"/>
          <w:sz w:val="24"/>
        </w:rPr>
        <w:t>FORCE</w:t>
      </w:r>
    </w:p>
    <w:p w14:paraId="30D91AA8" w14:textId="2C1A9AF3" w:rsidR="009A564C" w:rsidRPr="008579B3" w:rsidRDefault="00DE3212" w:rsidP="1CCEECF9">
      <w:pPr>
        <w:pStyle w:val="Title"/>
      </w:pPr>
      <w:r w:rsidRPr="008579B3">
        <w:t>Ma</w:t>
      </w:r>
      <w:r w:rsidR="00BB596F" w:rsidRPr="008579B3">
        <w:t>y</w:t>
      </w:r>
      <w:r w:rsidRPr="008579B3">
        <w:t xml:space="preserve"> </w:t>
      </w:r>
      <w:r w:rsidR="000D243F" w:rsidRPr="008579B3">
        <w:t>7</w:t>
      </w:r>
      <w:r w:rsidRPr="008579B3">
        <w:t xml:space="preserve">, </w:t>
      </w:r>
      <w:r w:rsidR="00342E3A" w:rsidRPr="008579B3">
        <w:t>202</w:t>
      </w:r>
      <w:r w:rsidR="00D42495" w:rsidRPr="008579B3">
        <w:t>6</w:t>
      </w:r>
    </w:p>
    <w:p w14:paraId="13E070A2" w14:textId="13B726AF" w:rsidR="009A564C" w:rsidRPr="008579B3" w:rsidRDefault="00342E3A" w:rsidP="00A81397">
      <w:pPr>
        <w:pStyle w:val="Title"/>
      </w:pPr>
      <w:r w:rsidRPr="008579B3">
        <w:t>1</w:t>
      </w:r>
      <w:r w:rsidR="000D243F" w:rsidRPr="008579B3">
        <w:t>2</w:t>
      </w:r>
      <w:r w:rsidRPr="008579B3">
        <w:t>:00</w:t>
      </w:r>
      <w:r w:rsidRPr="008579B3">
        <w:rPr>
          <w:spacing w:val="-5"/>
        </w:rPr>
        <w:t xml:space="preserve"> </w:t>
      </w:r>
      <w:r w:rsidRPr="008579B3">
        <w:rPr>
          <w:spacing w:val="-4"/>
        </w:rPr>
        <w:t>P.M.</w:t>
      </w:r>
      <w:r w:rsidR="009C6B85" w:rsidRPr="008579B3">
        <w:rPr>
          <w:spacing w:val="-4"/>
        </w:rPr>
        <w:t xml:space="preserve"> (PST)</w:t>
      </w:r>
    </w:p>
    <w:p w14:paraId="244DA2E9" w14:textId="77777777" w:rsidR="009A564C" w:rsidRPr="008579B3" w:rsidRDefault="009A564C">
      <w:pPr>
        <w:pStyle w:val="BodyText"/>
        <w:spacing w:before="274"/>
        <w:rPr>
          <w:b/>
          <w:sz w:val="28"/>
        </w:rPr>
      </w:pPr>
    </w:p>
    <w:p w14:paraId="0565D133" w14:textId="126AFD44" w:rsidR="00D42495" w:rsidRPr="008579B3" w:rsidRDefault="00D42495" w:rsidP="00D42495">
      <w:pPr>
        <w:jc w:val="center"/>
        <w:rPr>
          <w:rFonts w:eastAsia="Segoe UI"/>
          <w:sz w:val="20"/>
          <w:szCs w:val="20"/>
        </w:rPr>
      </w:pPr>
      <w:r w:rsidRPr="008579B3">
        <w:rPr>
          <w:rFonts w:eastAsia="Segoe UI"/>
          <w:b/>
          <w:bCs/>
          <w:sz w:val="20"/>
          <w:szCs w:val="20"/>
        </w:rPr>
        <w:t>Microsoft Teams</w:t>
      </w:r>
      <w:r w:rsidR="00613705" w:rsidRPr="008579B3">
        <w:rPr>
          <w:rFonts w:eastAsia="Segoe UI"/>
          <w:b/>
          <w:bCs/>
          <w:sz w:val="20"/>
          <w:szCs w:val="20"/>
        </w:rPr>
        <w:t xml:space="preserve"> Meeting</w:t>
      </w:r>
      <w:r w:rsidRPr="008579B3">
        <w:rPr>
          <w:rFonts w:eastAsia="Segoe UI"/>
          <w:sz w:val="20"/>
          <w:szCs w:val="20"/>
        </w:rPr>
        <w:t xml:space="preserve"> </w:t>
      </w:r>
    </w:p>
    <w:p w14:paraId="0EE0A58F" w14:textId="77777777" w:rsidR="00613705" w:rsidRPr="008579B3" w:rsidRDefault="00613705" w:rsidP="00613705">
      <w:pPr>
        <w:ind w:left="5" w:right="72"/>
        <w:jc w:val="center"/>
        <w:rPr>
          <w:rFonts w:ascii="Segoe UI"/>
          <w:b/>
          <w:bCs/>
          <w:sz w:val="20"/>
          <w:szCs w:val="20"/>
        </w:rPr>
      </w:pPr>
      <w:r w:rsidRPr="008579B3">
        <w:rPr>
          <w:rFonts w:ascii="Segoe UI"/>
          <w:b/>
          <w:bCs/>
          <w:color w:val="242323"/>
          <w:sz w:val="20"/>
          <w:szCs w:val="20"/>
        </w:rPr>
        <w:t>Join</w:t>
      </w:r>
      <w:r w:rsidRPr="008579B3">
        <w:rPr>
          <w:rFonts w:ascii="Segoe UI"/>
          <w:b/>
          <w:bCs/>
          <w:color w:val="242323"/>
          <w:spacing w:val="-5"/>
          <w:sz w:val="20"/>
          <w:szCs w:val="20"/>
        </w:rPr>
        <w:t xml:space="preserve"> </w:t>
      </w:r>
      <w:r w:rsidRPr="008579B3">
        <w:rPr>
          <w:rFonts w:ascii="Segoe UI"/>
          <w:b/>
          <w:bCs/>
          <w:color w:val="242323"/>
          <w:sz w:val="20"/>
          <w:szCs w:val="20"/>
        </w:rPr>
        <w:t>on</w:t>
      </w:r>
      <w:r w:rsidRPr="008579B3">
        <w:rPr>
          <w:rFonts w:ascii="Segoe UI"/>
          <w:b/>
          <w:bCs/>
          <w:color w:val="242323"/>
          <w:spacing w:val="-5"/>
          <w:sz w:val="20"/>
          <w:szCs w:val="20"/>
        </w:rPr>
        <w:t xml:space="preserve"> </w:t>
      </w:r>
      <w:r w:rsidRPr="008579B3">
        <w:rPr>
          <w:rFonts w:ascii="Segoe UI"/>
          <w:b/>
          <w:bCs/>
          <w:color w:val="242323"/>
          <w:sz w:val="20"/>
          <w:szCs w:val="20"/>
        </w:rPr>
        <w:t>your</w:t>
      </w:r>
      <w:r w:rsidRPr="008579B3">
        <w:rPr>
          <w:rFonts w:ascii="Segoe UI"/>
          <w:b/>
          <w:bCs/>
          <w:color w:val="242323"/>
          <w:spacing w:val="-5"/>
          <w:sz w:val="20"/>
          <w:szCs w:val="20"/>
        </w:rPr>
        <w:t xml:space="preserve"> </w:t>
      </w:r>
      <w:r w:rsidRPr="008579B3">
        <w:rPr>
          <w:rFonts w:ascii="Segoe UI"/>
          <w:b/>
          <w:bCs/>
          <w:color w:val="242323"/>
          <w:sz w:val="20"/>
          <w:szCs w:val="20"/>
        </w:rPr>
        <w:t>computer,</w:t>
      </w:r>
      <w:r w:rsidRPr="008579B3">
        <w:rPr>
          <w:rFonts w:ascii="Segoe UI"/>
          <w:b/>
          <w:bCs/>
          <w:color w:val="242323"/>
          <w:spacing w:val="-7"/>
          <w:sz w:val="20"/>
          <w:szCs w:val="20"/>
        </w:rPr>
        <w:t xml:space="preserve"> </w:t>
      </w:r>
      <w:r w:rsidRPr="008579B3">
        <w:rPr>
          <w:rFonts w:ascii="Segoe UI"/>
          <w:b/>
          <w:bCs/>
          <w:color w:val="242323"/>
          <w:sz w:val="20"/>
          <w:szCs w:val="20"/>
        </w:rPr>
        <w:t>mobile</w:t>
      </w:r>
      <w:r w:rsidRPr="008579B3">
        <w:rPr>
          <w:rFonts w:ascii="Segoe UI"/>
          <w:b/>
          <w:bCs/>
          <w:color w:val="242323"/>
          <w:spacing w:val="-4"/>
          <w:sz w:val="20"/>
          <w:szCs w:val="20"/>
        </w:rPr>
        <w:t xml:space="preserve"> </w:t>
      </w:r>
      <w:r w:rsidRPr="008579B3">
        <w:rPr>
          <w:rFonts w:ascii="Segoe UI"/>
          <w:b/>
          <w:bCs/>
          <w:color w:val="242323"/>
          <w:sz w:val="20"/>
          <w:szCs w:val="20"/>
        </w:rPr>
        <w:t>app</w:t>
      </w:r>
      <w:r w:rsidRPr="008579B3">
        <w:rPr>
          <w:rFonts w:ascii="Segoe UI"/>
          <w:b/>
          <w:bCs/>
          <w:color w:val="242323"/>
          <w:spacing w:val="-6"/>
          <w:sz w:val="20"/>
          <w:szCs w:val="20"/>
        </w:rPr>
        <w:t xml:space="preserve"> </w:t>
      </w:r>
      <w:r w:rsidRPr="008579B3">
        <w:rPr>
          <w:rFonts w:ascii="Segoe UI"/>
          <w:b/>
          <w:bCs/>
          <w:color w:val="242323"/>
          <w:sz w:val="20"/>
          <w:szCs w:val="20"/>
        </w:rPr>
        <w:t>or</w:t>
      </w:r>
      <w:r w:rsidRPr="008579B3">
        <w:rPr>
          <w:rFonts w:ascii="Segoe UI"/>
          <w:b/>
          <w:bCs/>
          <w:color w:val="242323"/>
          <w:spacing w:val="-4"/>
          <w:sz w:val="20"/>
          <w:szCs w:val="20"/>
        </w:rPr>
        <w:t xml:space="preserve"> </w:t>
      </w:r>
      <w:r w:rsidRPr="008579B3">
        <w:rPr>
          <w:rFonts w:ascii="Segoe UI"/>
          <w:b/>
          <w:bCs/>
          <w:color w:val="242323"/>
          <w:sz w:val="20"/>
          <w:szCs w:val="20"/>
        </w:rPr>
        <w:t>room</w:t>
      </w:r>
      <w:r w:rsidRPr="008579B3">
        <w:rPr>
          <w:rFonts w:ascii="Segoe UI"/>
          <w:b/>
          <w:bCs/>
          <w:color w:val="242323"/>
          <w:spacing w:val="-4"/>
          <w:sz w:val="20"/>
          <w:szCs w:val="20"/>
        </w:rPr>
        <w:t xml:space="preserve"> </w:t>
      </w:r>
      <w:r w:rsidRPr="008579B3">
        <w:rPr>
          <w:rFonts w:ascii="Segoe UI"/>
          <w:b/>
          <w:bCs/>
          <w:color w:val="242323"/>
          <w:spacing w:val="-2"/>
          <w:sz w:val="20"/>
          <w:szCs w:val="20"/>
        </w:rPr>
        <w:t>device</w:t>
      </w:r>
    </w:p>
    <w:p w14:paraId="6B703891" w14:textId="1E322944" w:rsidR="00D42495" w:rsidRPr="008579B3" w:rsidRDefault="00D42495" w:rsidP="00D42495">
      <w:pPr>
        <w:jc w:val="center"/>
        <w:rPr>
          <w:rFonts w:eastAsia="Segoe UI"/>
          <w:sz w:val="20"/>
          <w:szCs w:val="20"/>
        </w:rPr>
      </w:pPr>
      <w:hyperlink r:id="rId11" w:tgtFrame="_blank" w:tooltip="Meeting join link" w:history="1">
        <w:r w:rsidRPr="008579B3">
          <w:rPr>
            <w:rStyle w:val="Hyperlink"/>
            <w:rFonts w:eastAsia="Segoe UI"/>
            <w:b/>
            <w:bCs/>
            <w:sz w:val="20"/>
            <w:szCs w:val="20"/>
          </w:rPr>
          <w:t>Join the meeting now</w:t>
        </w:r>
      </w:hyperlink>
      <w:r w:rsidRPr="008579B3">
        <w:rPr>
          <w:rFonts w:eastAsia="Segoe UI"/>
          <w:sz w:val="20"/>
          <w:szCs w:val="20"/>
        </w:rPr>
        <w:t xml:space="preserve"> </w:t>
      </w:r>
    </w:p>
    <w:p w14:paraId="4B370D09" w14:textId="295705B0" w:rsidR="00D42495" w:rsidRPr="008579B3" w:rsidRDefault="00D42495" w:rsidP="00D42495">
      <w:pPr>
        <w:jc w:val="center"/>
        <w:rPr>
          <w:rFonts w:eastAsia="Segoe UI"/>
          <w:sz w:val="20"/>
          <w:szCs w:val="20"/>
        </w:rPr>
      </w:pPr>
      <w:r w:rsidRPr="008579B3">
        <w:rPr>
          <w:rFonts w:eastAsia="Segoe UI"/>
          <w:sz w:val="20"/>
          <w:szCs w:val="20"/>
        </w:rPr>
        <w:t xml:space="preserve">Meeting ID: </w:t>
      </w:r>
      <w:r w:rsidR="0013603A" w:rsidRPr="008579B3">
        <w:rPr>
          <w:rFonts w:eastAsia="Segoe UI"/>
          <w:sz w:val="20"/>
          <w:szCs w:val="20"/>
        </w:rPr>
        <w:t>224 935 588 611 601</w:t>
      </w:r>
    </w:p>
    <w:p w14:paraId="19FBDD93" w14:textId="39A6C07C" w:rsidR="00D42495" w:rsidRPr="008579B3" w:rsidRDefault="00D42495" w:rsidP="0013603A">
      <w:pPr>
        <w:jc w:val="center"/>
        <w:rPr>
          <w:rFonts w:eastAsia="Segoe UI"/>
          <w:sz w:val="20"/>
          <w:szCs w:val="20"/>
        </w:rPr>
      </w:pPr>
      <w:r w:rsidRPr="008579B3">
        <w:rPr>
          <w:rFonts w:eastAsia="Segoe UI"/>
          <w:sz w:val="20"/>
          <w:szCs w:val="20"/>
        </w:rPr>
        <w:t>Passcode:</w:t>
      </w:r>
      <w:r w:rsidR="0013603A" w:rsidRPr="008579B3">
        <w:rPr>
          <w:rFonts w:eastAsia="Segoe UI"/>
          <w:sz w:val="20"/>
          <w:szCs w:val="20"/>
        </w:rPr>
        <w:t xml:space="preserve"> sA6x2Jb7 </w:t>
      </w:r>
      <w:r w:rsidRPr="008579B3">
        <w:rPr>
          <w:rFonts w:eastAsia="Segoe UI"/>
          <w:sz w:val="20"/>
          <w:szCs w:val="20"/>
        </w:rPr>
        <w:t xml:space="preserve"> </w:t>
      </w:r>
    </w:p>
    <w:p w14:paraId="5D795C11" w14:textId="4F06BA4B" w:rsidR="00D42495" w:rsidRPr="008579B3" w:rsidRDefault="00D42495" w:rsidP="00D42495">
      <w:pPr>
        <w:jc w:val="center"/>
        <w:rPr>
          <w:rFonts w:eastAsia="Segoe UI"/>
          <w:sz w:val="20"/>
          <w:szCs w:val="20"/>
        </w:rPr>
      </w:pPr>
      <w:r w:rsidRPr="008579B3">
        <w:rPr>
          <w:rFonts w:eastAsia="Segoe UI"/>
          <w:b/>
          <w:bCs/>
          <w:sz w:val="20"/>
          <w:szCs w:val="20"/>
        </w:rPr>
        <w:t>Dial in by phone</w:t>
      </w:r>
      <w:r w:rsidRPr="008579B3">
        <w:rPr>
          <w:rFonts w:eastAsia="Segoe UI"/>
          <w:sz w:val="20"/>
          <w:szCs w:val="20"/>
        </w:rPr>
        <w:t xml:space="preserve"> </w:t>
      </w:r>
    </w:p>
    <w:p w14:paraId="13CDF0E3" w14:textId="76108F54" w:rsidR="00D42495" w:rsidRPr="008579B3" w:rsidRDefault="0013603A" w:rsidP="00D42495">
      <w:pPr>
        <w:jc w:val="center"/>
        <w:rPr>
          <w:rFonts w:eastAsia="Segoe UI"/>
          <w:sz w:val="20"/>
          <w:szCs w:val="20"/>
        </w:rPr>
      </w:pPr>
      <w:hyperlink r:id="rId12" w:history="1">
        <w:r w:rsidRPr="008579B3">
          <w:rPr>
            <w:rStyle w:val="Hyperlink"/>
            <w:rFonts w:eastAsia="Segoe UI"/>
            <w:sz w:val="20"/>
            <w:szCs w:val="20"/>
          </w:rPr>
          <w:t>+1 775-321-</w:t>
        </w:r>
        <w:proofErr w:type="gramStart"/>
        <w:r w:rsidRPr="008579B3">
          <w:rPr>
            <w:rStyle w:val="Hyperlink"/>
            <w:rFonts w:eastAsia="Segoe UI"/>
            <w:sz w:val="20"/>
            <w:szCs w:val="20"/>
          </w:rPr>
          <w:t>6111,,</w:t>
        </w:r>
        <w:proofErr w:type="gramEnd"/>
        <w:r w:rsidRPr="008579B3">
          <w:rPr>
            <w:rStyle w:val="Hyperlink"/>
            <w:rFonts w:eastAsia="Segoe UI"/>
            <w:sz w:val="20"/>
            <w:szCs w:val="20"/>
          </w:rPr>
          <w:t>47038310#</w:t>
        </w:r>
      </w:hyperlink>
      <w:r w:rsidRPr="008579B3">
        <w:rPr>
          <w:rFonts w:eastAsia="Segoe UI"/>
          <w:sz w:val="20"/>
          <w:szCs w:val="20"/>
        </w:rPr>
        <w:t xml:space="preserve"> </w:t>
      </w:r>
      <w:r w:rsidR="00D42495" w:rsidRPr="008579B3">
        <w:rPr>
          <w:rFonts w:eastAsia="Segoe UI"/>
          <w:sz w:val="20"/>
          <w:szCs w:val="20"/>
        </w:rPr>
        <w:t xml:space="preserve">United States, Reno </w:t>
      </w:r>
    </w:p>
    <w:p w14:paraId="14C9D0F8" w14:textId="0BD912A7" w:rsidR="00D42495" w:rsidRPr="009D6F8A" w:rsidRDefault="00D42495" w:rsidP="00D42495">
      <w:pPr>
        <w:jc w:val="center"/>
        <w:rPr>
          <w:rFonts w:eastAsia="Segoe UI"/>
          <w:sz w:val="20"/>
          <w:szCs w:val="20"/>
        </w:rPr>
      </w:pPr>
      <w:r w:rsidRPr="008579B3">
        <w:rPr>
          <w:rFonts w:eastAsia="Segoe UI"/>
          <w:sz w:val="20"/>
          <w:szCs w:val="20"/>
        </w:rPr>
        <w:t>Phone conference ID:</w:t>
      </w:r>
      <w:r w:rsidR="0013603A" w:rsidRPr="008579B3">
        <w:rPr>
          <w:rFonts w:eastAsia="Segoe UI"/>
          <w:sz w:val="20"/>
          <w:szCs w:val="20"/>
        </w:rPr>
        <w:t xml:space="preserve"> 470 383 10# </w:t>
      </w:r>
      <w:r w:rsidRPr="008579B3">
        <w:rPr>
          <w:rFonts w:eastAsia="Segoe UI"/>
          <w:sz w:val="20"/>
          <w:szCs w:val="20"/>
        </w:rPr>
        <w:t xml:space="preserve"> </w:t>
      </w:r>
    </w:p>
    <w:p w14:paraId="0CB08036" w14:textId="0945DC2C" w:rsidR="00287B62" w:rsidRPr="00287B62" w:rsidRDefault="00287B62" w:rsidP="00D42495">
      <w:pPr>
        <w:jc w:val="center"/>
        <w:rPr>
          <w:rFonts w:eastAsia="Segoe UI"/>
          <w:sz w:val="26"/>
          <w:szCs w:val="26"/>
        </w:rPr>
      </w:pPr>
      <w:r w:rsidRPr="00287B62">
        <w:rPr>
          <w:rFonts w:eastAsia="Segoe UI"/>
          <w:sz w:val="28"/>
          <w:szCs w:val="28"/>
        </w:rPr>
        <w:t xml:space="preserve"> </w:t>
      </w:r>
    </w:p>
    <w:p w14:paraId="62CF32E8" w14:textId="77777777" w:rsidR="009A564C" w:rsidRPr="009720FF" w:rsidRDefault="009A564C">
      <w:pPr>
        <w:pStyle w:val="BodyText"/>
      </w:pPr>
    </w:p>
    <w:p w14:paraId="2D7C5FC0" w14:textId="77777777" w:rsidR="00A81397" w:rsidRDefault="00A81397" w:rsidP="00A81397">
      <w:pPr>
        <w:pStyle w:val="BodyText"/>
        <w:spacing w:before="274"/>
        <w:ind w:left="5" w:right="72"/>
        <w:jc w:val="center"/>
      </w:pPr>
      <w:r>
        <w:t>The</w:t>
      </w:r>
      <w:r>
        <w:rPr>
          <w:spacing w:val="-3"/>
        </w:rPr>
        <w:t xml:space="preserve"> </w:t>
      </w:r>
      <w:r>
        <w:t>public</w:t>
      </w:r>
      <w:r>
        <w:rPr>
          <w:spacing w:val="-1"/>
        </w:rPr>
        <w:t xml:space="preserve"> </w:t>
      </w:r>
      <w:proofErr w:type="gramStart"/>
      <w:r>
        <w:t>is</w:t>
      </w:r>
      <w:proofErr w:type="gramEnd"/>
      <w:r>
        <w:t xml:space="preserve"> invited to </w:t>
      </w:r>
      <w:r>
        <w:rPr>
          <w:spacing w:val="-2"/>
        </w:rPr>
        <w:t>attend.</w:t>
      </w:r>
    </w:p>
    <w:p w14:paraId="17721D1F" w14:textId="77777777" w:rsidR="00A81397" w:rsidRDefault="00A81397" w:rsidP="00A81397">
      <w:pPr>
        <w:pStyle w:val="BodyText"/>
      </w:pPr>
    </w:p>
    <w:p w14:paraId="0FD3F5F9" w14:textId="090B1BC1" w:rsidR="00A81397" w:rsidRDefault="00A81397" w:rsidP="00A81397">
      <w:pPr>
        <w:pStyle w:val="BodyText"/>
        <w:ind w:right="68"/>
        <w:jc w:val="both"/>
      </w:pPr>
      <w:r>
        <w:t>Below is an agenda of all items scheduled to be considered. At the Chair’s discretion, two or more agenda</w:t>
      </w:r>
      <w:r>
        <w:rPr>
          <w:spacing w:val="-4"/>
        </w:rPr>
        <w:t xml:space="preserve"> </w:t>
      </w:r>
      <w:r>
        <w:t>items</w:t>
      </w:r>
      <w:r>
        <w:rPr>
          <w:spacing w:val="-3"/>
        </w:rPr>
        <w:t xml:space="preserve"> </w:t>
      </w:r>
      <w:r>
        <w:t>may</w:t>
      </w:r>
      <w:r>
        <w:rPr>
          <w:spacing w:val="-3"/>
        </w:rPr>
        <w:t xml:space="preserve"> </w:t>
      </w:r>
      <w:r>
        <w:t>be</w:t>
      </w:r>
      <w:r>
        <w:rPr>
          <w:spacing w:val="-4"/>
        </w:rPr>
        <w:t xml:space="preserve"> </w:t>
      </w:r>
      <w:r>
        <w:t>combined</w:t>
      </w:r>
      <w:r>
        <w:rPr>
          <w:spacing w:val="-3"/>
        </w:rPr>
        <w:t xml:space="preserve"> </w:t>
      </w:r>
      <w:r>
        <w:t>for</w:t>
      </w:r>
      <w:r>
        <w:rPr>
          <w:spacing w:val="-5"/>
        </w:rPr>
        <w:t xml:space="preserve"> </w:t>
      </w:r>
      <w:r>
        <w:t>consideration,</w:t>
      </w:r>
      <w:r>
        <w:rPr>
          <w:spacing w:val="-3"/>
        </w:rPr>
        <w:t xml:space="preserve"> </w:t>
      </w:r>
      <w:r w:rsidR="00320C8E">
        <w:rPr>
          <w:spacing w:val="-3"/>
        </w:rPr>
        <w:t xml:space="preserve">items may be </w:t>
      </w:r>
      <w:r>
        <w:t>removed,</w:t>
      </w:r>
      <w:r>
        <w:rPr>
          <w:spacing w:val="-3"/>
        </w:rPr>
        <w:t xml:space="preserve"> </w:t>
      </w:r>
      <w:r>
        <w:t>or</w:t>
      </w:r>
      <w:r>
        <w:rPr>
          <w:spacing w:val="-5"/>
        </w:rPr>
        <w:t xml:space="preserve"> </w:t>
      </w:r>
      <w:r>
        <w:t>discussion</w:t>
      </w:r>
      <w:r>
        <w:rPr>
          <w:spacing w:val="-6"/>
        </w:rPr>
        <w:t xml:space="preserve"> </w:t>
      </w:r>
      <w:r>
        <w:t>may</w:t>
      </w:r>
      <w:r>
        <w:rPr>
          <w:spacing w:val="-3"/>
        </w:rPr>
        <w:t xml:space="preserve"> </w:t>
      </w:r>
      <w:r>
        <w:t>be</w:t>
      </w:r>
      <w:r>
        <w:rPr>
          <w:spacing w:val="-5"/>
        </w:rPr>
        <w:t xml:space="preserve"> </w:t>
      </w:r>
      <w:r>
        <w:t>delayed</w:t>
      </w:r>
      <w:r>
        <w:rPr>
          <w:spacing w:val="-3"/>
        </w:rPr>
        <w:t xml:space="preserve"> </w:t>
      </w:r>
      <w:r>
        <w:t>relating</w:t>
      </w:r>
      <w:r>
        <w:rPr>
          <w:spacing w:val="-3"/>
        </w:rPr>
        <w:t xml:space="preserve"> </w:t>
      </w:r>
      <w:r>
        <w:t>to any item at any time. Unless otherwise stated, items may be taken out of order and presented on the agenda at the discretion of the chairperson.</w:t>
      </w:r>
    </w:p>
    <w:p w14:paraId="518FFE6A" w14:textId="7C5A980C" w:rsidR="00A81397" w:rsidRPr="008579B3" w:rsidRDefault="00A81397" w:rsidP="00A81397">
      <w:pPr>
        <w:pStyle w:val="BodyText"/>
        <w:spacing w:before="162"/>
        <w:ind w:right="75"/>
        <w:jc w:val="both"/>
      </w:pPr>
      <w:r>
        <w:t>Members</w:t>
      </w:r>
      <w:r>
        <w:rPr>
          <w:spacing w:val="-9"/>
        </w:rPr>
        <w:t xml:space="preserve"> </w:t>
      </w:r>
      <w:r>
        <w:t>of</w:t>
      </w:r>
      <w:r>
        <w:rPr>
          <w:spacing w:val="-10"/>
        </w:rPr>
        <w:t xml:space="preserve"> </w:t>
      </w:r>
      <w:r>
        <w:t>the</w:t>
      </w:r>
      <w:r>
        <w:rPr>
          <w:spacing w:val="-11"/>
        </w:rPr>
        <w:t xml:space="preserve"> </w:t>
      </w:r>
      <w:r>
        <w:t>public</w:t>
      </w:r>
      <w:r>
        <w:rPr>
          <w:spacing w:val="-11"/>
        </w:rPr>
        <w:t xml:space="preserve"> </w:t>
      </w:r>
      <w:r>
        <w:t>who</w:t>
      </w:r>
      <w:r>
        <w:rPr>
          <w:spacing w:val="-10"/>
        </w:rPr>
        <w:t xml:space="preserve"> </w:t>
      </w:r>
      <w:r>
        <w:t>are</w:t>
      </w:r>
      <w:r>
        <w:rPr>
          <w:spacing w:val="-11"/>
        </w:rPr>
        <w:t xml:space="preserve"> </w:t>
      </w:r>
      <w:r>
        <w:t>disabled</w:t>
      </w:r>
      <w:r>
        <w:rPr>
          <w:spacing w:val="-10"/>
        </w:rPr>
        <w:t xml:space="preserve"> </w:t>
      </w:r>
      <w:r>
        <w:t>and</w:t>
      </w:r>
      <w:r>
        <w:rPr>
          <w:spacing w:val="-7"/>
        </w:rPr>
        <w:t xml:space="preserve"> </w:t>
      </w:r>
      <w:r>
        <w:t>require</w:t>
      </w:r>
      <w:r>
        <w:rPr>
          <w:spacing w:val="-11"/>
        </w:rPr>
        <w:t xml:space="preserve"> </w:t>
      </w:r>
      <w:r>
        <w:t>accommodations</w:t>
      </w:r>
      <w:r>
        <w:rPr>
          <w:spacing w:val="-9"/>
        </w:rPr>
        <w:t xml:space="preserve"> </w:t>
      </w:r>
      <w:r>
        <w:t>or</w:t>
      </w:r>
      <w:r>
        <w:rPr>
          <w:spacing w:val="-8"/>
        </w:rPr>
        <w:t xml:space="preserve"> </w:t>
      </w:r>
      <w:r>
        <w:t>assistance</w:t>
      </w:r>
      <w:r>
        <w:rPr>
          <w:spacing w:val="-11"/>
        </w:rPr>
        <w:t xml:space="preserve"> </w:t>
      </w:r>
      <w:r>
        <w:t>at</w:t>
      </w:r>
      <w:r>
        <w:rPr>
          <w:spacing w:val="-9"/>
        </w:rPr>
        <w:t xml:space="preserve"> </w:t>
      </w:r>
      <w:r>
        <w:t>the</w:t>
      </w:r>
      <w:r>
        <w:rPr>
          <w:spacing w:val="-10"/>
        </w:rPr>
        <w:t xml:space="preserve"> </w:t>
      </w:r>
      <w:r>
        <w:t>meeting</w:t>
      </w:r>
      <w:r>
        <w:rPr>
          <w:spacing w:val="-10"/>
        </w:rPr>
        <w:t xml:space="preserve"> </w:t>
      </w:r>
      <w:r>
        <w:t xml:space="preserve">are requested to notify the Governor’s Office of Energy in writing or by calling </w:t>
      </w:r>
      <w:r w:rsidRPr="008579B3">
        <w:t>775-</w:t>
      </w:r>
      <w:r w:rsidR="000A523B" w:rsidRPr="008579B3">
        <w:t>687-7189</w:t>
      </w:r>
      <w:r w:rsidRPr="008579B3">
        <w:t>.</w:t>
      </w:r>
    </w:p>
    <w:p w14:paraId="1C2001C0" w14:textId="78B4E368" w:rsidR="00A81397" w:rsidRDefault="00A81397" w:rsidP="00A81397">
      <w:pPr>
        <w:pStyle w:val="BodyText"/>
        <w:spacing w:before="160"/>
        <w:ind w:right="65"/>
        <w:jc w:val="both"/>
      </w:pPr>
      <w:r w:rsidRPr="008579B3">
        <w:t xml:space="preserve">Please notify </w:t>
      </w:r>
      <w:r w:rsidR="00BB596F" w:rsidRPr="008579B3">
        <w:t>Kristen Pirolo</w:t>
      </w:r>
      <w:r w:rsidRPr="008579B3">
        <w:t xml:space="preserve"> at the Governor’s Office of Energy at 775-</w:t>
      </w:r>
      <w:r w:rsidR="000A523B" w:rsidRPr="008579B3">
        <w:t>687-7189</w:t>
      </w:r>
      <w:r w:rsidRPr="008579B3">
        <w:t>,</w:t>
      </w:r>
      <w:r w:rsidRPr="000A523B">
        <w:t xml:space="preserve"> or</w:t>
      </w:r>
      <w:r w:rsidRPr="00E03803">
        <w:t xml:space="preserve"> </w:t>
      </w:r>
      <w:r w:rsidR="008F69E7" w:rsidRPr="008F69E7">
        <w:t xml:space="preserve">Kristen Pirolo </w:t>
      </w:r>
      <w:hyperlink r:id="rId13" w:history="1">
        <w:r w:rsidR="008F69E7" w:rsidRPr="00CF3540">
          <w:rPr>
            <w:rStyle w:val="Hyperlink"/>
          </w:rPr>
          <w:t>KPirolo@energy.nv.gov</w:t>
        </w:r>
      </w:hyperlink>
      <w:r w:rsidR="008F69E7">
        <w:t xml:space="preserve"> </w:t>
      </w:r>
      <w:r w:rsidRPr="00E03803">
        <w:t>if you would like to request a written copy of the notice sent to you or to request supporting material at no charge. All supporting material is available to the public at 600 E. William</w:t>
      </w:r>
      <w:r>
        <w:t xml:space="preserve"> St., Ste. </w:t>
      </w:r>
      <w:r w:rsidR="00C00E96">
        <w:t xml:space="preserve"> </w:t>
      </w:r>
      <w:r>
        <w:t xml:space="preserve">200, Carson City, NV 89701 or at: </w:t>
      </w:r>
      <w:hyperlink r:id="rId14">
        <w:r>
          <w:rPr>
            <w:color w:val="0462C1"/>
            <w:u w:val="single" w:color="0462C1"/>
          </w:rPr>
          <w:t>https://energy.nv.gov/rtctf/</w:t>
        </w:r>
      </w:hyperlink>
    </w:p>
    <w:p w14:paraId="12EFE30B" w14:textId="77777777" w:rsidR="00A81397" w:rsidRDefault="00A81397" w:rsidP="00A81397">
      <w:pPr>
        <w:pStyle w:val="BodyText"/>
        <w:spacing w:before="1"/>
      </w:pPr>
    </w:p>
    <w:p w14:paraId="17E5CAA1" w14:textId="77777777" w:rsidR="00A81397" w:rsidRDefault="00A81397" w:rsidP="00A81397">
      <w:pPr>
        <w:pStyle w:val="BodyText"/>
      </w:pPr>
      <w:r>
        <w:t>Public</w:t>
      </w:r>
      <w:r>
        <w:rPr>
          <w:spacing w:val="-3"/>
        </w:rPr>
        <w:t xml:space="preserve"> </w:t>
      </w:r>
      <w:r>
        <w:t>comment</w:t>
      </w:r>
      <w:r>
        <w:rPr>
          <w:spacing w:val="-1"/>
        </w:rPr>
        <w:t xml:space="preserve"> </w:t>
      </w:r>
      <w:r>
        <w:t>may</w:t>
      </w:r>
      <w:r>
        <w:rPr>
          <w:spacing w:val="-1"/>
        </w:rPr>
        <w:t xml:space="preserve"> </w:t>
      </w:r>
      <w:r>
        <w:t>be</w:t>
      </w:r>
      <w:r>
        <w:rPr>
          <w:spacing w:val="-1"/>
        </w:rPr>
        <w:t xml:space="preserve"> </w:t>
      </w:r>
      <w:r>
        <w:t>limited</w:t>
      </w:r>
      <w:r>
        <w:rPr>
          <w:spacing w:val="-1"/>
        </w:rPr>
        <w:t xml:space="preserve"> </w:t>
      </w:r>
      <w:r>
        <w:t>to</w:t>
      </w:r>
      <w:r>
        <w:rPr>
          <w:spacing w:val="-1"/>
        </w:rPr>
        <w:t xml:space="preserve"> </w:t>
      </w:r>
      <w:r>
        <w:t>three minutes per</w:t>
      </w:r>
      <w:r>
        <w:rPr>
          <w:spacing w:val="-1"/>
        </w:rPr>
        <w:t xml:space="preserve"> </w:t>
      </w:r>
      <w:r>
        <w:t>person at</w:t>
      </w:r>
      <w:r>
        <w:rPr>
          <w:spacing w:val="-1"/>
        </w:rPr>
        <w:t xml:space="preserve"> </w:t>
      </w:r>
      <w:r>
        <w:t>the</w:t>
      </w:r>
      <w:r>
        <w:rPr>
          <w:spacing w:val="-1"/>
        </w:rPr>
        <w:t xml:space="preserve"> </w:t>
      </w:r>
      <w:r>
        <w:t>discretion</w:t>
      </w:r>
      <w:r>
        <w:rPr>
          <w:spacing w:val="-1"/>
        </w:rPr>
        <w:t xml:space="preserve"> </w:t>
      </w:r>
      <w:r>
        <w:t>of</w:t>
      </w:r>
      <w:r>
        <w:rPr>
          <w:spacing w:val="-1"/>
        </w:rPr>
        <w:t xml:space="preserve"> </w:t>
      </w:r>
      <w:r>
        <w:t>the</w:t>
      </w:r>
      <w:r>
        <w:rPr>
          <w:spacing w:val="-2"/>
        </w:rPr>
        <w:t xml:space="preserve"> chairperson.</w:t>
      </w:r>
    </w:p>
    <w:p w14:paraId="659B4DB7" w14:textId="77777777" w:rsidR="00A81397" w:rsidRDefault="00A81397" w:rsidP="00A81397">
      <w:pPr>
        <w:pStyle w:val="BodyText"/>
      </w:pPr>
    </w:p>
    <w:p w14:paraId="12014D69" w14:textId="77777777" w:rsidR="00A81397" w:rsidRDefault="00A81397" w:rsidP="00A81397">
      <w:pPr>
        <w:pStyle w:val="Heading1"/>
        <w:jc w:val="center"/>
        <w:rPr>
          <w:spacing w:val="-2"/>
        </w:rPr>
      </w:pPr>
      <w:r>
        <w:rPr>
          <w:spacing w:val="-2"/>
        </w:rPr>
        <w:t>AGENDA</w:t>
      </w:r>
    </w:p>
    <w:p w14:paraId="41B286C5" w14:textId="77777777" w:rsidR="00A81397" w:rsidRDefault="00A81397" w:rsidP="00A81397">
      <w:pPr>
        <w:pStyle w:val="Heading1"/>
      </w:pPr>
    </w:p>
    <w:p w14:paraId="57036626" w14:textId="77777777" w:rsidR="00A81397" w:rsidRDefault="00A81397" w:rsidP="00A81397">
      <w:pPr>
        <w:pStyle w:val="BodyText"/>
        <w:ind w:left="2" w:right="72"/>
        <w:jc w:val="center"/>
      </w:pPr>
      <w:r>
        <w:t>(Action</w:t>
      </w:r>
      <w:r>
        <w:rPr>
          <w:spacing w:val="-1"/>
        </w:rPr>
        <w:t xml:space="preserve"> </w:t>
      </w:r>
      <w:r>
        <w:t>may</w:t>
      </w:r>
      <w:r>
        <w:rPr>
          <w:spacing w:val="-1"/>
        </w:rPr>
        <w:t xml:space="preserve"> </w:t>
      </w:r>
      <w:r>
        <w:t>be</w:t>
      </w:r>
      <w:r>
        <w:rPr>
          <w:spacing w:val="-3"/>
        </w:rPr>
        <w:t xml:space="preserve"> </w:t>
      </w:r>
      <w:r>
        <w:t>taken</w:t>
      </w:r>
      <w:r>
        <w:rPr>
          <w:spacing w:val="-1"/>
        </w:rPr>
        <w:t xml:space="preserve"> </w:t>
      </w:r>
      <w:r>
        <w:t>on</w:t>
      </w:r>
      <w:r>
        <w:rPr>
          <w:spacing w:val="1"/>
        </w:rPr>
        <w:t xml:space="preserve"> </w:t>
      </w:r>
      <w:r>
        <w:t>those</w:t>
      </w:r>
      <w:r>
        <w:rPr>
          <w:spacing w:val="-1"/>
        </w:rPr>
        <w:t xml:space="preserve"> </w:t>
      </w:r>
      <w:r>
        <w:t>items</w:t>
      </w:r>
      <w:r>
        <w:rPr>
          <w:spacing w:val="-2"/>
        </w:rPr>
        <w:t xml:space="preserve"> </w:t>
      </w:r>
      <w:r>
        <w:t xml:space="preserve">denoted </w:t>
      </w:r>
      <w:r>
        <w:rPr>
          <w:spacing w:val="-2"/>
        </w:rPr>
        <w:t>“Action”)</w:t>
      </w:r>
    </w:p>
    <w:p w14:paraId="7E3077AE" w14:textId="77777777" w:rsidR="009A564C" w:rsidRDefault="009A564C" w:rsidP="5EF3B250">
      <w:pPr>
        <w:pStyle w:val="BodyText"/>
      </w:pPr>
    </w:p>
    <w:p w14:paraId="602079D1" w14:textId="77777777" w:rsidR="00A81397" w:rsidRPr="00E55CF9" w:rsidRDefault="008C0064" w:rsidP="00CC18D7">
      <w:pPr>
        <w:pStyle w:val="ListParagraph"/>
        <w:numPr>
          <w:ilvl w:val="0"/>
          <w:numId w:val="10"/>
        </w:numPr>
        <w:tabs>
          <w:tab w:val="left" w:pos="935"/>
          <w:tab w:val="left" w:pos="1027"/>
        </w:tabs>
        <w:ind w:right="272"/>
        <w:rPr>
          <w:sz w:val="24"/>
          <w:szCs w:val="24"/>
        </w:rPr>
      </w:pPr>
      <w:r w:rsidRPr="00E55CF9">
        <w:rPr>
          <w:b/>
          <w:bCs/>
          <w:sz w:val="24"/>
          <w:szCs w:val="24"/>
        </w:rPr>
        <w:t>Call</w:t>
      </w:r>
      <w:r w:rsidRPr="00E55CF9">
        <w:rPr>
          <w:b/>
          <w:bCs/>
          <w:spacing w:val="-4"/>
          <w:sz w:val="24"/>
          <w:szCs w:val="24"/>
        </w:rPr>
        <w:t xml:space="preserve"> </w:t>
      </w:r>
      <w:r w:rsidRPr="00E55CF9">
        <w:rPr>
          <w:b/>
          <w:bCs/>
          <w:sz w:val="24"/>
          <w:szCs w:val="24"/>
        </w:rPr>
        <w:t>to</w:t>
      </w:r>
      <w:r w:rsidRPr="00E55CF9">
        <w:rPr>
          <w:b/>
          <w:bCs/>
          <w:spacing w:val="-4"/>
          <w:sz w:val="24"/>
          <w:szCs w:val="24"/>
        </w:rPr>
        <w:t xml:space="preserve"> </w:t>
      </w:r>
      <w:r w:rsidRPr="00E55CF9">
        <w:rPr>
          <w:b/>
          <w:bCs/>
          <w:sz w:val="24"/>
          <w:szCs w:val="24"/>
        </w:rPr>
        <w:t>order,</w:t>
      </w:r>
      <w:r w:rsidRPr="00E55CF9">
        <w:rPr>
          <w:b/>
          <w:bCs/>
          <w:spacing w:val="-4"/>
          <w:sz w:val="24"/>
          <w:szCs w:val="24"/>
        </w:rPr>
        <w:t xml:space="preserve"> </w:t>
      </w:r>
      <w:r w:rsidRPr="00E55CF9">
        <w:rPr>
          <w:b/>
          <w:bCs/>
          <w:sz w:val="24"/>
          <w:szCs w:val="24"/>
        </w:rPr>
        <w:t>roll</w:t>
      </w:r>
      <w:r w:rsidRPr="00E55CF9">
        <w:rPr>
          <w:b/>
          <w:bCs/>
          <w:spacing w:val="-4"/>
          <w:sz w:val="24"/>
          <w:szCs w:val="24"/>
        </w:rPr>
        <w:t xml:space="preserve"> </w:t>
      </w:r>
      <w:r w:rsidRPr="00E55CF9">
        <w:rPr>
          <w:b/>
          <w:bCs/>
          <w:sz w:val="24"/>
          <w:szCs w:val="24"/>
        </w:rPr>
        <w:t>call,</w:t>
      </w:r>
      <w:r w:rsidRPr="00E55CF9">
        <w:rPr>
          <w:b/>
          <w:bCs/>
          <w:spacing w:val="-2"/>
          <w:sz w:val="24"/>
          <w:szCs w:val="24"/>
        </w:rPr>
        <w:t xml:space="preserve"> </w:t>
      </w:r>
      <w:r w:rsidRPr="00E55CF9">
        <w:rPr>
          <w:b/>
          <w:bCs/>
          <w:sz w:val="24"/>
          <w:szCs w:val="24"/>
        </w:rPr>
        <w:t>and</w:t>
      </w:r>
      <w:r w:rsidRPr="00E55CF9">
        <w:rPr>
          <w:b/>
          <w:bCs/>
          <w:spacing w:val="-4"/>
          <w:sz w:val="24"/>
          <w:szCs w:val="24"/>
        </w:rPr>
        <w:t xml:space="preserve"> </w:t>
      </w:r>
      <w:r w:rsidRPr="00E55CF9">
        <w:rPr>
          <w:b/>
          <w:bCs/>
          <w:sz w:val="24"/>
          <w:szCs w:val="24"/>
        </w:rPr>
        <w:t>establishment</w:t>
      </w:r>
      <w:r w:rsidRPr="00E55CF9">
        <w:rPr>
          <w:b/>
          <w:bCs/>
          <w:spacing w:val="-5"/>
          <w:sz w:val="24"/>
          <w:szCs w:val="24"/>
        </w:rPr>
        <w:t xml:space="preserve"> </w:t>
      </w:r>
      <w:r w:rsidRPr="00E55CF9">
        <w:rPr>
          <w:b/>
          <w:bCs/>
          <w:sz w:val="24"/>
          <w:szCs w:val="24"/>
        </w:rPr>
        <w:t>of</w:t>
      </w:r>
      <w:r w:rsidRPr="00E55CF9">
        <w:rPr>
          <w:b/>
          <w:bCs/>
          <w:spacing w:val="-5"/>
          <w:sz w:val="24"/>
          <w:szCs w:val="24"/>
        </w:rPr>
        <w:t xml:space="preserve"> </w:t>
      </w:r>
      <w:r w:rsidRPr="00E55CF9">
        <w:rPr>
          <w:b/>
          <w:bCs/>
          <w:sz w:val="24"/>
          <w:szCs w:val="24"/>
        </w:rPr>
        <w:t>quorum.</w:t>
      </w:r>
      <w:r w:rsidRPr="00E55CF9">
        <w:rPr>
          <w:b/>
          <w:bCs/>
          <w:spacing w:val="-4"/>
          <w:sz w:val="24"/>
          <w:szCs w:val="24"/>
        </w:rPr>
        <w:t xml:space="preserve"> </w:t>
      </w:r>
      <w:r w:rsidRPr="00E55CF9">
        <w:rPr>
          <w:sz w:val="24"/>
          <w:szCs w:val="24"/>
        </w:rPr>
        <w:t>Jennifer</w:t>
      </w:r>
      <w:r w:rsidRPr="00E55CF9">
        <w:rPr>
          <w:spacing w:val="-5"/>
          <w:sz w:val="24"/>
          <w:szCs w:val="24"/>
        </w:rPr>
        <w:t xml:space="preserve"> </w:t>
      </w:r>
      <w:r w:rsidRPr="00E55CF9">
        <w:rPr>
          <w:sz w:val="24"/>
          <w:szCs w:val="24"/>
        </w:rPr>
        <w:t>Taylor,</w:t>
      </w:r>
      <w:r w:rsidRPr="00E55CF9">
        <w:rPr>
          <w:b/>
          <w:bCs/>
          <w:spacing w:val="-4"/>
          <w:sz w:val="24"/>
          <w:szCs w:val="24"/>
        </w:rPr>
        <w:t xml:space="preserve"> </w:t>
      </w:r>
      <w:r w:rsidRPr="00E55CF9">
        <w:rPr>
          <w:sz w:val="24"/>
          <w:szCs w:val="24"/>
        </w:rPr>
        <w:t>Chairwoman</w:t>
      </w:r>
      <w:r w:rsidR="00A81397" w:rsidRPr="00E55CF9">
        <w:rPr>
          <w:sz w:val="24"/>
          <w:szCs w:val="24"/>
        </w:rPr>
        <w:t>.</w:t>
      </w:r>
    </w:p>
    <w:p w14:paraId="46C15EF5" w14:textId="77777777" w:rsidR="00A81397" w:rsidRPr="00405D86" w:rsidRDefault="00A81397" w:rsidP="00CC18D7">
      <w:pPr>
        <w:pStyle w:val="ListParagraph"/>
        <w:tabs>
          <w:tab w:val="left" w:pos="935"/>
          <w:tab w:val="left" w:pos="1027"/>
        </w:tabs>
        <w:ind w:left="180" w:right="272" w:firstLine="0"/>
        <w:jc w:val="right"/>
        <w:rPr>
          <w:sz w:val="24"/>
          <w:szCs w:val="24"/>
        </w:rPr>
      </w:pPr>
    </w:p>
    <w:p w14:paraId="254E00B9" w14:textId="77777777" w:rsidR="00F70262" w:rsidRPr="00E55CF9" w:rsidRDefault="008C0064" w:rsidP="00CC18D7">
      <w:pPr>
        <w:pStyle w:val="ListParagraph"/>
        <w:numPr>
          <w:ilvl w:val="0"/>
          <w:numId w:val="10"/>
        </w:numPr>
        <w:tabs>
          <w:tab w:val="left" w:pos="719"/>
        </w:tabs>
        <w:rPr>
          <w:sz w:val="24"/>
          <w:szCs w:val="24"/>
        </w:rPr>
      </w:pPr>
      <w:r w:rsidRPr="00E55CF9">
        <w:rPr>
          <w:b/>
          <w:bCs/>
          <w:sz w:val="24"/>
          <w:szCs w:val="24"/>
        </w:rPr>
        <w:t>Opening</w:t>
      </w:r>
      <w:r w:rsidRPr="00E55CF9">
        <w:rPr>
          <w:b/>
          <w:bCs/>
          <w:spacing w:val="-3"/>
          <w:sz w:val="24"/>
          <w:szCs w:val="24"/>
        </w:rPr>
        <w:t xml:space="preserve"> </w:t>
      </w:r>
      <w:r w:rsidRPr="00E55CF9">
        <w:rPr>
          <w:b/>
          <w:bCs/>
          <w:sz w:val="24"/>
          <w:szCs w:val="24"/>
        </w:rPr>
        <w:t>Remarks</w:t>
      </w:r>
      <w:r w:rsidRPr="00E55CF9">
        <w:rPr>
          <w:b/>
          <w:bCs/>
          <w:spacing w:val="-2"/>
          <w:sz w:val="24"/>
          <w:szCs w:val="24"/>
        </w:rPr>
        <w:t xml:space="preserve"> </w:t>
      </w:r>
      <w:r w:rsidRPr="00E55CF9">
        <w:rPr>
          <w:b/>
          <w:bCs/>
          <w:sz w:val="24"/>
          <w:szCs w:val="24"/>
        </w:rPr>
        <w:t>from</w:t>
      </w:r>
      <w:r w:rsidRPr="00E55CF9">
        <w:rPr>
          <w:b/>
          <w:bCs/>
          <w:spacing w:val="-3"/>
          <w:sz w:val="24"/>
          <w:szCs w:val="24"/>
        </w:rPr>
        <w:t xml:space="preserve"> </w:t>
      </w:r>
      <w:r w:rsidRPr="00E55CF9">
        <w:rPr>
          <w:b/>
          <w:bCs/>
          <w:sz w:val="24"/>
          <w:szCs w:val="24"/>
        </w:rPr>
        <w:t>Chairwoman</w:t>
      </w:r>
      <w:r w:rsidRPr="00E55CF9">
        <w:rPr>
          <w:b/>
          <w:bCs/>
          <w:spacing w:val="-2"/>
          <w:sz w:val="24"/>
          <w:szCs w:val="24"/>
        </w:rPr>
        <w:t xml:space="preserve"> </w:t>
      </w:r>
      <w:r w:rsidRPr="00E55CF9">
        <w:rPr>
          <w:b/>
          <w:bCs/>
          <w:sz w:val="24"/>
          <w:szCs w:val="24"/>
        </w:rPr>
        <w:t>Jennifer</w:t>
      </w:r>
      <w:r w:rsidRPr="00E55CF9">
        <w:rPr>
          <w:b/>
          <w:bCs/>
          <w:spacing w:val="-3"/>
          <w:sz w:val="24"/>
          <w:szCs w:val="24"/>
        </w:rPr>
        <w:t xml:space="preserve"> </w:t>
      </w:r>
      <w:r w:rsidRPr="00E55CF9">
        <w:rPr>
          <w:b/>
          <w:bCs/>
          <w:spacing w:val="-2"/>
          <w:sz w:val="24"/>
          <w:szCs w:val="24"/>
        </w:rPr>
        <w:t>Taylor</w:t>
      </w:r>
      <w:r w:rsidR="00800AA7" w:rsidRPr="00E55CF9">
        <w:rPr>
          <w:spacing w:val="-2"/>
          <w:sz w:val="24"/>
          <w:szCs w:val="24"/>
        </w:rPr>
        <w:t xml:space="preserve"> </w:t>
      </w:r>
      <w:r w:rsidR="00A81397" w:rsidRPr="00E55CF9">
        <w:rPr>
          <w:sz w:val="24"/>
          <w:szCs w:val="24"/>
        </w:rPr>
        <w:t>(For</w:t>
      </w:r>
      <w:r w:rsidR="00A81397" w:rsidRPr="00E55CF9">
        <w:rPr>
          <w:spacing w:val="-1"/>
          <w:sz w:val="24"/>
          <w:szCs w:val="24"/>
        </w:rPr>
        <w:t xml:space="preserve"> </w:t>
      </w:r>
      <w:r w:rsidR="00A81397" w:rsidRPr="00E55CF9">
        <w:rPr>
          <w:sz w:val="24"/>
          <w:szCs w:val="24"/>
        </w:rPr>
        <w:t>Possible</w:t>
      </w:r>
      <w:r w:rsidR="00A81397" w:rsidRPr="00E55CF9">
        <w:rPr>
          <w:spacing w:val="-1"/>
          <w:sz w:val="24"/>
          <w:szCs w:val="24"/>
        </w:rPr>
        <w:t xml:space="preserve"> </w:t>
      </w:r>
      <w:r w:rsidR="00A81397" w:rsidRPr="00E55CF9">
        <w:rPr>
          <w:spacing w:val="-2"/>
          <w:sz w:val="24"/>
          <w:szCs w:val="24"/>
        </w:rPr>
        <w:t>Action)</w:t>
      </w:r>
    </w:p>
    <w:p w14:paraId="3C7E711B" w14:textId="77777777" w:rsidR="00F70262" w:rsidRPr="00405D86" w:rsidRDefault="00F70262" w:rsidP="00CC18D7">
      <w:pPr>
        <w:pStyle w:val="ListParagraph"/>
        <w:ind w:left="180" w:firstLine="0"/>
        <w:rPr>
          <w:b/>
          <w:bCs/>
          <w:sz w:val="24"/>
          <w:szCs w:val="24"/>
        </w:rPr>
      </w:pPr>
    </w:p>
    <w:p w14:paraId="45F852FF" w14:textId="77777777" w:rsidR="00EA223B" w:rsidRPr="00A44809" w:rsidRDefault="00EA223B" w:rsidP="00CC18D7">
      <w:pPr>
        <w:pStyle w:val="ListParagraph"/>
        <w:numPr>
          <w:ilvl w:val="0"/>
          <w:numId w:val="10"/>
        </w:numPr>
        <w:tabs>
          <w:tab w:val="left" w:pos="719"/>
        </w:tabs>
        <w:rPr>
          <w:sz w:val="24"/>
          <w:szCs w:val="24"/>
        </w:rPr>
      </w:pPr>
      <w:r>
        <w:rPr>
          <w:b/>
          <w:bCs/>
          <w:sz w:val="24"/>
          <w:szCs w:val="24"/>
        </w:rPr>
        <w:t xml:space="preserve">Presentations: </w:t>
      </w:r>
      <w:r w:rsidRPr="00A44809">
        <w:rPr>
          <w:sz w:val="24"/>
          <w:szCs w:val="24"/>
        </w:rPr>
        <w:t>(For Discussion Only)</w:t>
      </w:r>
    </w:p>
    <w:p w14:paraId="6294D72D" w14:textId="77777777" w:rsidR="00EA223B" w:rsidRPr="00EA223B" w:rsidRDefault="00EA223B" w:rsidP="00EA223B">
      <w:pPr>
        <w:pStyle w:val="ListParagraph"/>
        <w:rPr>
          <w:b/>
          <w:bCs/>
          <w:sz w:val="24"/>
          <w:szCs w:val="24"/>
        </w:rPr>
      </w:pPr>
    </w:p>
    <w:p w14:paraId="02CD9D3C" w14:textId="03F672BD" w:rsidR="00064A73" w:rsidRPr="00E55CF9" w:rsidRDefault="00064A73" w:rsidP="00EA223B">
      <w:pPr>
        <w:pStyle w:val="ListParagraph"/>
        <w:numPr>
          <w:ilvl w:val="0"/>
          <w:numId w:val="12"/>
        </w:numPr>
        <w:tabs>
          <w:tab w:val="left" w:pos="719"/>
        </w:tabs>
        <w:rPr>
          <w:sz w:val="24"/>
          <w:szCs w:val="24"/>
        </w:rPr>
      </w:pPr>
      <w:r w:rsidRPr="00E55CF9">
        <w:rPr>
          <w:b/>
          <w:bCs/>
          <w:sz w:val="24"/>
          <w:szCs w:val="24"/>
        </w:rPr>
        <w:t>NV Energy – EDAM Filing and Transmission Planning</w:t>
      </w:r>
      <w:r w:rsidR="00C43E91" w:rsidRPr="00E55CF9">
        <w:rPr>
          <w:b/>
          <w:bCs/>
          <w:sz w:val="24"/>
          <w:szCs w:val="24"/>
        </w:rPr>
        <w:t xml:space="preserve">   </w:t>
      </w:r>
    </w:p>
    <w:p w14:paraId="1308343F" w14:textId="77777777" w:rsidR="00EA223B" w:rsidRDefault="00064A73" w:rsidP="00EA223B">
      <w:pPr>
        <w:pStyle w:val="ListParagraph"/>
        <w:numPr>
          <w:ilvl w:val="0"/>
          <w:numId w:val="11"/>
        </w:numPr>
        <w:rPr>
          <w:sz w:val="24"/>
          <w:szCs w:val="24"/>
        </w:rPr>
      </w:pPr>
      <w:r w:rsidRPr="00E55CF9">
        <w:rPr>
          <w:sz w:val="24"/>
          <w:szCs w:val="24"/>
        </w:rPr>
        <w:t xml:space="preserve">David Rubin, </w:t>
      </w:r>
      <w:r w:rsidR="001B73AD" w:rsidRPr="00E55CF9">
        <w:rPr>
          <w:sz w:val="24"/>
          <w:szCs w:val="24"/>
        </w:rPr>
        <w:t>Federal Energy Policy Director</w:t>
      </w:r>
    </w:p>
    <w:p w14:paraId="67A3CD51" w14:textId="77777777" w:rsidR="00EA223B" w:rsidRDefault="00EA223B" w:rsidP="00EA223B">
      <w:pPr>
        <w:rPr>
          <w:b/>
          <w:bCs/>
          <w:sz w:val="24"/>
          <w:szCs w:val="24"/>
        </w:rPr>
      </w:pPr>
    </w:p>
    <w:p w14:paraId="32FEEAC3" w14:textId="77777777" w:rsidR="00EA223B" w:rsidRPr="00EA223B" w:rsidRDefault="00064A73" w:rsidP="00EA223B">
      <w:pPr>
        <w:pStyle w:val="ListParagraph"/>
        <w:numPr>
          <w:ilvl w:val="0"/>
          <w:numId w:val="12"/>
        </w:numPr>
        <w:rPr>
          <w:sz w:val="24"/>
          <w:szCs w:val="24"/>
        </w:rPr>
      </w:pPr>
      <w:r w:rsidRPr="00EA223B">
        <w:rPr>
          <w:b/>
          <w:bCs/>
          <w:sz w:val="24"/>
          <w:szCs w:val="24"/>
        </w:rPr>
        <w:t xml:space="preserve">Brattle Group </w:t>
      </w:r>
      <w:r w:rsidR="00C43E91" w:rsidRPr="00EA223B">
        <w:rPr>
          <w:b/>
          <w:bCs/>
          <w:sz w:val="24"/>
          <w:szCs w:val="24"/>
        </w:rPr>
        <w:t>–</w:t>
      </w:r>
      <w:r w:rsidRPr="00EA223B">
        <w:rPr>
          <w:b/>
          <w:bCs/>
          <w:sz w:val="24"/>
          <w:szCs w:val="24"/>
        </w:rPr>
        <w:t xml:space="preserve"> </w:t>
      </w:r>
      <w:r w:rsidR="009C6B85" w:rsidRPr="00EA223B">
        <w:rPr>
          <w:b/>
          <w:bCs/>
          <w:sz w:val="24"/>
          <w:szCs w:val="24"/>
        </w:rPr>
        <w:t>Comparative Impacts on Planning Reserve Margin (PRM) of Alternative Regional Resource Adequacy Program Footprints</w:t>
      </w:r>
    </w:p>
    <w:p w14:paraId="2CE607CF" w14:textId="68AF9548" w:rsidR="00E55CF9" w:rsidRPr="00EA223B" w:rsidRDefault="009C6B85" w:rsidP="00EA223B">
      <w:pPr>
        <w:pStyle w:val="ListParagraph"/>
        <w:numPr>
          <w:ilvl w:val="0"/>
          <w:numId w:val="11"/>
        </w:numPr>
        <w:rPr>
          <w:sz w:val="24"/>
          <w:szCs w:val="24"/>
        </w:rPr>
      </w:pPr>
      <w:r w:rsidRPr="00EA223B">
        <w:rPr>
          <w:sz w:val="24"/>
          <w:szCs w:val="24"/>
        </w:rPr>
        <w:t>Kai Van Horn, Senior Consultant</w:t>
      </w:r>
    </w:p>
    <w:p w14:paraId="4A26B012" w14:textId="77777777" w:rsidR="00E55CF9" w:rsidRDefault="00E55CF9" w:rsidP="00CC18D7">
      <w:pPr>
        <w:pStyle w:val="ListParagraph"/>
        <w:ind w:left="1440" w:firstLine="0"/>
        <w:rPr>
          <w:sz w:val="24"/>
          <w:szCs w:val="24"/>
        </w:rPr>
      </w:pPr>
    </w:p>
    <w:p w14:paraId="03ADF95F" w14:textId="77777777" w:rsidR="00E55CF9" w:rsidRDefault="00E55CF9" w:rsidP="00CC18D7">
      <w:pPr>
        <w:pStyle w:val="ListParagraph"/>
        <w:ind w:left="1440" w:firstLine="0"/>
        <w:rPr>
          <w:sz w:val="24"/>
          <w:szCs w:val="24"/>
        </w:rPr>
      </w:pPr>
    </w:p>
    <w:p w14:paraId="33D73F9E" w14:textId="77777777" w:rsidR="00EA223B" w:rsidRPr="00EA223B" w:rsidRDefault="00064A73" w:rsidP="00EA223B">
      <w:pPr>
        <w:pStyle w:val="ListParagraph"/>
        <w:numPr>
          <w:ilvl w:val="0"/>
          <w:numId w:val="12"/>
        </w:numPr>
        <w:tabs>
          <w:tab w:val="left" w:pos="720"/>
        </w:tabs>
        <w:rPr>
          <w:sz w:val="24"/>
          <w:szCs w:val="24"/>
        </w:rPr>
      </w:pPr>
      <w:r w:rsidRPr="00E55CF9">
        <w:rPr>
          <w:b/>
          <w:bCs/>
          <w:sz w:val="24"/>
          <w:szCs w:val="24"/>
        </w:rPr>
        <w:t xml:space="preserve">New Mexico </w:t>
      </w:r>
      <w:r w:rsidR="00C43E91" w:rsidRPr="00E55CF9">
        <w:rPr>
          <w:b/>
          <w:bCs/>
          <w:sz w:val="24"/>
          <w:szCs w:val="24"/>
        </w:rPr>
        <w:t xml:space="preserve">Renewable Energy </w:t>
      </w:r>
      <w:r w:rsidRPr="00E55CF9">
        <w:rPr>
          <w:b/>
          <w:bCs/>
          <w:sz w:val="24"/>
          <w:szCs w:val="24"/>
        </w:rPr>
        <w:t>Transmission Authority</w:t>
      </w:r>
      <w:r w:rsidR="004C5240" w:rsidRPr="00E55CF9">
        <w:rPr>
          <w:b/>
          <w:bCs/>
          <w:sz w:val="24"/>
          <w:szCs w:val="24"/>
        </w:rPr>
        <w:t xml:space="preserve"> Overview</w:t>
      </w:r>
    </w:p>
    <w:p w14:paraId="6F6B22E6" w14:textId="140F8E6A" w:rsidR="00064A73" w:rsidRPr="00EA223B" w:rsidRDefault="00064A73" w:rsidP="00EA223B">
      <w:pPr>
        <w:pStyle w:val="ListParagraph"/>
        <w:numPr>
          <w:ilvl w:val="0"/>
          <w:numId w:val="11"/>
        </w:numPr>
        <w:tabs>
          <w:tab w:val="left" w:pos="720"/>
        </w:tabs>
        <w:rPr>
          <w:sz w:val="24"/>
          <w:szCs w:val="24"/>
        </w:rPr>
      </w:pPr>
      <w:r w:rsidRPr="00EA223B">
        <w:rPr>
          <w:sz w:val="24"/>
          <w:szCs w:val="24"/>
        </w:rPr>
        <w:t>Lynn Mostoller</w:t>
      </w:r>
      <w:r w:rsidR="00C43E91" w:rsidRPr="00EA223B">
        <w:rPr>
          <w:sz w:val="24"/>
          <w:szCs w:val="24"/>
        </w:rPr>
        <w:t>, Executive Director</w:t>
      </w:r>
    </w:p>
    <w:p w14:paraId="0140689A" w14:textId="77777777" w:rsidR="009D6F8A" w:rsidRDefault="009D6F8A" w:rsidP="00CC18D7">
      <w:pPr>
        <w:ind w:left="900"/>
        <w:rPr>
          <w:sz w:val="24"/>
          <w:szCs w:val="24"/>
        </w:rPr>
      </w:pPr>
    </w:p>
    <w:p w14:paraId="437043E8" w14:textId="77777777" w:rsidR="00EA223B" w:rsidRDefault="009D6F8A" w:rsidP="00EA223B">
      <w:pPr>
        <w:pStyle w:val="ListParagraph"/>
        <w:numPr>
          <w:ilvl w:val="0"/>
          <w:numId w:val="12"/>
        </w:numPr>
        <w:rPr>
          <w:b/>
          <w:bCs/>
          <w:sz w:val="24"/>
          <w:szCs w:val="24"/>
        </w:rPr>
      </w:pPr>
      <w:r w:rsidRPr="00E55CF9">
        <w:rPr>
          <w:b/>
          <w:bCs/>
          <w:sz w:val="24"/>
          <w:szCs w:val="24"/>
        </w:rPr>
        <w:t>Wyoming Energy Authority</w:t>
      </w:r>
      <w:r w:rsidR="004C5240" w:rsidRPr="00E55CF9">
        <w:rPr>
          <w:b/>
          <w:bCs/>
          <w:sz w:val="24"/>
          <w:szCs w:val="24"/>
        </w:rPr>
        <w:t xml:space="preserve"> Overview</w:t>
      </w:r>
    </w:p>
    <w:p w14:paraId="731C3B98" w14:textId="69B798DD" w:rsidR="009D6F8A" w:rsidRPr="00EA223B" w:rsidRDefault="009D6F8A" w:rsidP="00EA223B">
      <w:pPr>
        <w:pStyle w:val="ListParagraph"/>
        <w:numPr>
          <w:ilvl w:val="0"/>
          <w:numId w:val="11"/>
        </w:numPr>
        <w:rPr>
          <w:b/>
          <w:bCs/>
          <w:sz w:val="24"/>
          <w:szCs w:val="24"/>
        </w:rPr>
      </w:pPr>
      <w:r w:rsidRPr="00EA223B">
        <w:rPr>
          <w:sz w:val="24"/>
          <w:szCs w:val="24"/>
        </w:rPr>
        <w:t>John Jenks, Director of Energy Market Development</w:t>
      </w:r>
    </w:p>
    <w:p w14:paraId="665A0D42" w14:textId="77777777" w:rsidR="00605E2B" w:rsidRDefault="00605E2B" w:rsidP="00CC18D7">
      <w:pPr>
        <w:rPr>
          <w:sz w:val="24"/>
          <w:szCs w:val="24"/>
        </w:rPr>
      </w:pPr>
    </w:p>
    <w:p w14:paraId="1462C6DB" w14:textId="77777777" w:rsidR="00EA223B" w:rsidRDefault="00605E2B" w:rsidP="00EA223B">
      <w:pPr>
        <w:pStyle w:val="ListParagraph"/>
        <w:numPr>
          <w:ilvl w:val="0"/>
          <w:numId w:val="12"/>
        </w:numPr>
        <w:rPr>
          <w:b/>
          <w:bCs/>
          <w:sz w:val="24"/>
          <w:szCs w:val="24"/>
        </w:rPr>
      </w:pPr>
      <w:r w:rsidRPr="00E55CF9">
        <w:rPr>
          <w:b/>
          <w:bCs/>
          <w:sz w:val="24"/>
          <w:szCs w:val="24"/>
        </w:rPr>
        <w:t>Colorado Electric Transmission Authority (CETA) – A Transmission Developer with a Public Purpose</w:t>
      </w:r>
    </w:p>
    <w:p w14:paraId="367F6BC6" w14:textId="61690146" w:rsidR="00605E2B" w:rsidRPr="00EA223B" w:rsidRDefault="00605E2B" w:rsidP="00EA223B">
      <w:pPr>
        <w:pStyle w:val="ListParagraph"/>
        <w:numPr>
          <w:ilvl w:val="0"/>
          <w:numId w:val="11"/>
        </w:numPr>
        <w:rPr>
          <w:b/>
          <w:bCs/>
          <w:sz w:val="24"/>
          <w:szCs w:val="24"/>
        </w:rPr>
      </w:pPr>
      <w:r w:rsidRPr="00EA223B">
        <w:rPr>
          <w:sz w:val="24"/>
          <w:szCs w:val="24"/>
        </w:rPr>
        <w:t>Maury Galbrath, Executive Director</w:t>
      </w:r>
    </w:p>
    <w:p w14:paraId="6F0CE961" w14:textId="77777777" w:rsidR="009D6F8A" w:rsidRDefault="009D6F8A" w:rsidP="00CC18D7">
      <w:pPr>
        <w:ind w:left="180"/>
        <w:rPr>
          <w:b/>
          <w:bCs/>
          <w:sz w:val="24"/>
          <w:szCs w:val="24"/>
        </w:rPr>
      </w:pPr>
    </w:p>
    <w:p w14:paraId="28EF1A0F" w14:textId="01748CE9" w:rsidR="00405D86" w:rsidRPr="00A44809" w:rsidRDefault="00A81397" w:rsidP="00A44809">
      <w:pPr>
        <w:pStyle w:val="ListParagraph"/>
        <w:numPr>
          <w:ilvl w:val="0"/>
          <w:numId w:val="10"/>
        </w:numPr>
        <w:rPr>
          <w:sz w:val="24"/>
          <w:szCs w:val="24"/>
        </w:rPr>
      </w:pPr>
      <w:r w:rsidRPr="00A44809">
        <w:rPr>
          <w:b/>
          <w:bCs/>
          <w:sz w:val="24"/>
          <w:szCs w:val="24"/>
        </w:rPr>
        <w:t xml:space="preserve">Question and </w:t>
      </w:r>
      <w:r w:rsidRPr="00A44809">
        <w:rPr>
          <w:b/>
          <w:bCs/>
          <w:spacing w:val="-2"/>
          <w:sz w:val="24"/>
          <w:szCs w:val="24"/>
        </w:rPr>
        <w:t>Answer</w:t>
      </w:r>
      <w:r w:rsidRPr="00A44809">
        <w:rPr>
          <w:spacing w:val="-2"/>
          <w:sz w:val="24"/>
          <w:szCs w:val="24"/>
        </w:rPr>
        <w:t>.</w:t>
      </w:r>
      <w:r w:rsidR="00EA223B" w:rsidRPr="00A44809">
        <w:rPr>
          <w:spacing w:val="-2"/>
          <w:sz w:val="24"/>
          <w:szCs w:val="24"/>
        </w:rPr>
        <w:t xml:space="preserve"> </w:t>
      </w:r>
      <w:r w:rsidR="00EA223B" w:rsidRPr="00A44809">
        <w:rPr>
          <w:spacing w:val="-1"/>
          <w:sz w:val="24"/>
          <w:szCs w:val="24"/>
        </w:rPr>
        <w:t>(For Discussion Only)</w:t>
      </w:r>
    </w:p>
    <w:p w14:paraId="14567BE0" w14:textId="77777777" w:rsidR="00405D86" w:rsidRPr="00405D86" w:rsidRDefault="00405D86" w:rsidP="00E55CF9">
      <w:pPr>
        <w:ind w:left="180"/>
        <w:rPr>
          <w:sz w:val="24"/>
          <w:szCs w:val="24"/>
        </w:rPr>
      </w:pPr>
    </w:p>
    <w:p w14:paraId="742A9F84" w14:textId="6AAEC353" w:rsidR="009D6F8A" w:rsidRPr="00E55CF9" w:rsidRDefault="00D42495" w:rsidP="00A44809">
      <w:pPr>
        <w:pStyle w:val="ListParagraph"/>
        <w:numPr>
          <w:ilvl w:val="0"/>
          <w:numId w:val="10"/>
        </w:numPr>
        <w:spacing w:before="1"/>
        <w:rPr>
          <w:sz w:val="24"/>
          <w:szCs w:val="24"/>
        </w:rPr>
      </w:pPr>
      <w:r w:rsidRPr="00E55CF9">
        <w:rPr>
          <w:b/>
          <w:bCs/>
          <w:sz w:val="24"/>
          <w:szCs w:val="24"/>
        </w:rPr>
        <w:t>Minutes Review</w:t>
      </w:r>
      <w:r w:rsidR="00B637DA" w:rsidRPr="00E55CF9">
        <w:rPr>
          <w:b/>
          <w:bCs/>
          <w:sz w:val="24"/>
          <w:szCs w:val="24"/>
        </w:rPr>
        <w:t>/A</w:t>
      </w:r>
      <w:r w:rsidRPr="00E55CF9">
        <w:rPr>
          <w:b/>
          <w:bCs/>
          <w:sz w:val="24"/>
          <w:szCs w:val="24"/>
        </w:rPr>
        <w:t>pprov</w:t>
      </w:r>
      <w:r w:rsidR="00B637DA" w:rsidRPr="00E55CF9">
        <w:rPr>
          <w:b/>
          <w:bCs/>
          <w:sz w:val="24"/>
          <w:szCs w:val="24"/>
        </w:rPr>
        <w:t>e</w:t>
      </w:r>
      <w:r w:rsidR="00EA223B">
        <w:rPr>
          <w:b/>
          <w:bCs/>
          <w:sz w:val="24"/>
          <w:szCs w:val="24"/>
        </w:rPr>
        <w:t xml:space="preserve">. </w:t>
      </w:r>
      <w:r w:rsidR="00EA223B" w:rsidRPr="00E55CF9">
        <w:rPr>
          <w:sz w:val="24"/>
          <w:szCs w:val="24"/>
        </w:rPr>
        <w:t>(For</w:t>
      </w:r>
      <w:r w:rsidR="00EA223B" w:rsidRPr="00E55CF9">
        <w:rPr>
          <w:spacing w:val="-1"/>
          <w:sz w:val="24"/>
          <w:szCs w:val="24"/>
        </w:rPr>
        <w:t xml:space="preserve"> </w:t>
      </w:r>
      <w:r w:rsidR="00EA223B">
        <w:rPr>
          <w:spacing w:val="-1"/>
          <w:sz w:val="24"/>
          <w:szCs w:val="24"/>
        </w:rPr>
        <w:t>P</w:t>
      </w:r>
      <w:r w:rsidR="00EA223B" w:rsidRPr="00E55CF9">
        <w:rPr>
          <w:sz w:val="24"/>
          <w:szCs w:val="24"/>
        </w:rPr>
        <w:t>ossible</w:t>
      </w:r>
      <w:r w:rsidR="00EA223B" w:rsidRPr="00E55CF9">
        <w:rPr>
          <w:spacing w:val="-2"/>
          <w:sz w:val="24"/>
          <w:szCs w:val="24"/>
        </w:rPr>
        <w:t xml:space="preserve"> </w:t>
      </w:r>
      <w:r w:rsidR="00EA223B">
        <w:rPr>
          <w:spacing w:val="-2"/>
          <w:sz w:val="24"/>
          <w:szCs w:val="24"/>
        </w:rPr>
        <w:t>A</w:t>
      </w:r>
      <w:r w:rsidR="00EA223B" w:rsidRPr="00E55CF9">
        <w:rPr>
          <w:spacing w:val="-2"/>
          <w:sz w:val="24"/>
          <w:szCs w:val="24"/>
        </w:rPr>
        <w:t>ction)</w:t>
      </w:r>
    </w:p>
    <w:p w14:paraId="630964A8" w14:textId="77777777" w:rsidR="008F69E7" w:rsidRDefault="008F69E7" w:rsidP="00A44809">
      <w:pPr>
        <w:pStyle w:val="ListParagraph"/>
        <w:numPr>
          <w:ilvl w:val="1"/>
          <w:numId w:val="10"/>
        </w:numPr>
        <w:spacing w:before="1"/>
        <w:ind w:left="1620"/>
        <w:rPr>
          <w:sz w:val="24"/>
          <w:szCs w:val="24"/>
        </w:rPr>
      </w:pPr>
      <w:r>
        <w:rPr>
          <w:sz w:val="24"/>
          <w:szCs w:val="24"/>
        </w:rPr>
        <w:t>April 26, 2022</w:t>
      </w:r>
    </w:p>
    <w:p w14:paraId="297EF185" w14:textId="71EB181F" w:rsidR="009D6F8A" w:rsidRPr="00E55CF9" w:rsidRDefault="009D6F8A" w:rsidP="00A44809">
      <w:pPr>
        <w:pStyle w:val="ListParagraph"/>
        <w:numPr>
          <w:ilvl w:val="1"/>
          <w:numId w:val="10"/>
        </w:numPr>
        <w:spacing w:before="1"/>
        <w:ind w:left="1620"/>
        <w:rPr>
          <w:sz w:val="24"/>
          <w:szCs w:val="24"/>
        </w:rPr>
      </w:pPr>
      <w:r w:rsidRPr="00E55CF9">
        <w:rPr>
          <w:sz w:val="24"/>
          <w:szCs w:val="24"/>
        </w:rPr>
        <w:t>October 12, 2022</w:t>
      </w:r>
    </w:p>
    <w:p w14:paraId="7AB73F55" w14:textId="77777777" w:rsidR="009D6F8A" w:rsidRPr="00E55CF9" w:rsidRDefault="009D6F8A" w:rsidP="00A44809">
      <w:pPr>
        <w:pStyle w:val="ListParagraph"/>
        <w:numPr>
          <w:ilvl w:val="1"/>
          <w:numId w:val="10"/>
        </w:numPr>
        <w:spacing w:before="1"/>
        <w:ind w:left="1620"/>
        <w:rPr>
          <w:sz w:val="24"/>
          <w:szCs w:val="24"/>
        </w:rPr>
      </w:pPr>
      <w:r w:rsidRPr="00E55CF9">
        <w:rPr>
          <w:sz w:val="24"/>
          <w:szCs w:val="24"/>
        </w:rPr>
        <w:t>November 17, 2022</w:t>
      </w:r>
    </w:p>
    <w:p w14:paraId="11B05B84" w14:textId="77777777" w:rsidR="009D6F8A" w:rsidRPr="00E55CF9" w:rsidRDefault="009D6F8A" w:rsidP="00A44809">
      <w:pPr>
        <w:pStyle w:val="ListParagraph"/>
        <w:numPr>
          <w:ilvl w:val="1"/>
          <w:numId w:val="10"/>
        </w:numPr>
        <w:spacing w:before="1"/>
        <w:ind w:left="1620"/>
        <w:rPr>
          <w:sz w:val="24"/>
          <w:szCs w:val="24"/>
        </w:rPr>
      </w:pPr>
      <w:r w:rsidRPr="00E55CF9">
        <w:rPr>
          <w:sz w:val="24"/>
          <w:szCs w:val="24"/>
        </w:rPr>
        <w:t>November 15, 2023</w:t>
      </w:r>
    </w:p>
    <w:p w14:paraId="7690C848" w14:textId="77777777" w:rsidR="009D6F8A" w:rsidRPr="00E55CF9" w:rsidRDefault="009D6F8A" w:rsidP="00A44809">
      <w:pPr>
        <w:pStyle w:val="ListParagraph"/>
        <w:numPr>
          <w:ilvl w:val="1"/>
          <w:numId w:val="10"/>
        </w:numPr>
        <w:spacing w:before="1"/>
        <w:ind w:left="1620"/>
        <w:rPr>
          <w:sz w:val="24"/>
          <w:szCs w:val="24"/>
        </w:rPr>
      </w:pPr>
      <w:r w:rsidRPr="00E55CF9">
        <w:rPr>
          <w:sz w:val="24"/>
          <w:szCs w:val="24"/>
        </w:rPr>
        <w:t>June 24, 2024</w:t>
      </w:r>
    </w:p>
    <w:p w14:paraId="78CB361F" w14:textId="77777777" w:rsidR="009D6F8A" w:rsidRPr="00E55CF9" w:rsidRDefault="009D6F8A" w:rsidP="00A44809">
      <w:pPr>
        <w:pStyle w:val="ListParagraph"/>
        <w:numPr>
          <w:ilvl w:val="1"/>
          <w:numId w:val="10"/>
        </w:numPr>
        <w:spacing w:before="1"/>
        <w:ind w:left="1620"/>
        <w:rPr>
          <w:sz w:val="24"/>
          <w:szCs w:val="24"/>
        </w:rPr>
      </w:pPr>
      <w:r w:rsidRPr="00E55CF9">
        <w:rPr>
          <w:sz w:val="24"/>
          <w:szCs w:val="24"/>
        </w:rPr>
        <w:t>October 28, 2024</w:t>
      </w:r>
    </w:p>
    <w:p w14:paraId="5642CEA3" w14:textId="77777777" w:rsidR="009D6F8A" w:rsidRDefault="009D6F8A" w:rsidP="00A44809">
      <w:pPr>
        <w:pStyle w:val="ListParagraph"/>
        <w:numPr>
          <w:ilvl w:val="1"/>
          <w:numId w:val="10"/>
        </w:numPr>
        <w:spacing w:before="1"/>
        <w:ind w:left="1620"/>
        <w:rPr>
          <w:sz w:val="24"/>
          <w:szCs w:val="24"/>
        </w:rPr>
      </w:pPr>
      <w:r w:rsidRPr="00E55CF9">
        <w:rPr>
          <w:sz w:val="24"/>
          <w:szCs w:val="24"/>
        </w:rPr>
        <w:t>November 18, 2024</w:t>
      </w:r>
    </w:p>
    <w:p w14:paraId="6B635FAE" w14:textId="0A2E87E3" w:rsidR="008F69E7" w:rsidRPr="00E55CF9" w:rsidRDefault="008F69E7" w:rsidP="00A44809">
      <w:pPr>
        <w:pStyle w:val="ListParagraph"/>
        <w:numPr>
          <w:ilvl w:val="1"/>
          <w:numId w:val="10"/>
        </w:numPr>
        <w:spacing w:before="1"/>
        <w:ind w:left="1620"/>
        <w:rPr>
          <w:sz w:val="24"/>
          <w:szCs w:val="24"/>
        </w:rPr>
      </w:pPr>
      <w:r>
        <w:rPr>
          <w:sz w:val="24"/>
          <w:szCs w:val="24"/>
        </w:rPr>
        <w:t>November 25, 2024</w:t>
      </w:r>
    </w:p>
    <w:p w14:paraId="4FEDEDF8" w14:textId="77777777" w:rsidR="00A44809" w:rsidRDefault="009D6F8A" w:rsidP="00A44809">
      <w:pPr>
        <w:pStyle w:val="ListParagraph"/>
        <w:numPr>
          <w:ilvl w:val="1"/>
          <w:numId w:val="10"/>
        </w:numPr>
        <w:spacing w:before="1"/>
        <w:ind w:left="1620"/>
        <w:rPr>
          <w:sz w:val="24"/>
          <w:szCs w:val="24"/>
        </w:rPr>
      </w:pPr>
      <w:r w:rsidRPr="00E55CF9">
        <w:rPr>
          <w:sz w:val="24"/>
          <w:szCs w:val="24"/>
        </w:rPr>
        <w:t>September 23, 2025</w:t>
      </w:r>
    </w:p>
    <w:p w14:paraId="03EF83FD" w14:textId="77777777" w:rsidR="00A44809" w:rsidRDefault="00A44809" w:rsidP="00A44809">
      <w:pPr>
        <w:spacing w:before="1"/>
        <w:ind w:left="1620"/>
        <w:rPr>
          <w:b/>
          <w:bCs/>
          <w:sz w:val="24"/>
          <w:szCs w:val="24"/>
        </w:rPr>
      </w:pPr>
    </w:p>
    <w:p w14:paraId="173AE4B1" w14:textId="77777777" w:rsidR="00C5148F" w:rsidRPr="00E55CF9" w:rsidRDefault="00C5148F" w:rsidP="00C5148F">
      <w:pPr>
        <w:pStyle w:val="ListParagraph"/>
        <w:numPr>
          <w:ilvl w:val="0"/>
          <w:numId w:val="10"/>
        </w:numPr>
        <w:spacing w:before="1"/>
        <w:rPr>
          <w:sz w:val="24"/>
          <w:szCs w:val="24"/>
        </w:rPr>
      </w:pPr>
      <w:r>
        <w:rPr>
          <w:b/>
          <w:bCs/>
          <w:sz w:val="24"/>
          <w:szCs w:val="24"/>
        </w:rPr>
        <w:t xml:space="preserve">In-person Meetings Discussion. </w:t>
      </w:r>
      <w:r w:rsidRPr="00E55CF9">
        <w:rPr>
          <w:sz w:val="24"/>
          <w:szCs w:val="24"/>
        </w:rPr>
        <w:t>(For</w:t>
      </w:r>
      <w:r w:rsidRPr="00E55CF9">
        <w:rPr>
          <w:spacing w:val="-1"/>
          <w:sz w:val="24"/>
          <w:szCs w:val="24"/>
        </w:rPr>
        <w:t xml:space="preserve"> </w:t>
      </w:r>
      <w:r>
        <w:rPr>
          <w:spacing w:val="-1"/>
          <w:sz w:val="24"/>
          <w:szCs w:val="24"/>
        </w:rPr>
        <w:t>P</w:t>
      </w:r>
      <w:r w:rsidRPr="00E55CF9">
        <w:rPr>
          <w:sz w:val="24"/>
          <w:szCs w:val="24"/>
        </w:rPr>
        <w:t>ossible</w:t>
      </w:r>
      <w:r w:rsidRPr="00E55CF9">
        <w:rPr>
          <w:spacing w:val="-2"/>
          <w:sz w:val="24"/>
          <w:szCs w:val="24"/>
        </w:rPr>
        <w:t xml:space="preserve"> </w:t>
      </w:r>
      <w:r>
        <w:rPr>
          <w:spacing w:val="-2"/>
          <w:sz w:val="24"/>
          <w:szCs w:val="24"/>
        </w:rPr>
        <w:t>A</w:t>
      </w:r>
      <w:r w:rsidRPr="00E55CF9">
        <w:rPr>
          <w:spacing w:val="-2"/>
          <w:sz w:val="24"/>
          <w:szCs w:val="24"/>
        </w:rPr>
        <w:t>ction)</w:t>
      </w:r>
    </w:p>
    <w:p w14:paraId="728283E1" w14:textId="77777777" w:rsidR="00C5148F" w:rsidRPr="00C5148F" w:rsidRDefault="00C5148F" w:rsidP="00C5148F">
      <w:pPr>
        <w:pStyle w:val="ListParagraph"/>
        <w:spacing w:before="1"/>
        <w:ind w:left="720" w:firstLine="0"/>
        <w:rPr>
          <w:sz w:val="24"/>
          <w:szCs w:val="24"/>
        </w:rPr>
      </w:pPr>
    </w:p>
    <w:p w14:paraId="1D97C358" w14:textId="212F9421" w:rsidR="009D6F8A" w:rsidRPr="00C5148F" w:rsidRDefault="000A523B" w:rsidP="00C5148F">
      <w:pPr>
        <w:pStyle w:val="ListParagraph"/>
        <w:numPr>
          <w:ilvl w:val="0"/>
          <w:numId w:val="10"/>
        </w:numPr>
        <w:spacing w:before="1"/>
        <w:rPr>
          <w:sz w:val="24"/>
          <w:szCs w:val="24"/>
        </w:rPr>
      </w:pPr>
      <w:r w:rsidRPr="00C5148F">
        <w:rPr>
          <w:b/>
          <w:bCs/>
          <w:sz w:val="24"/>
          <w:szCs w:val="24"/>
        </w:rPr>
        <w:t>Public</w:t>
      </w:r>
      <w:r w:rsidRPr="00C5148F">
        <w:rPr>
          <w:b/>
          <w:bCs/>
          <w:spacing w:val="-4"/>
          <w:sz w:val="24"/>
          <w:szCs w:val="24"/>
        </w:rPr>
        <w:t xml:space="preserve"> </w:t>
      </w:r>
      <w:r w:rsidRPr="00C5148F">
        <w:rPr>
          <w:b/>
          <w:bCs/>
          <w:sz w:val="24"/>
          <w:szCs w:val="24"/>
        </w:rPr>
        <w:t>comments</w:t>
      </w:r>
      <w:r w:rsidRPr="00C5148F">
        <w:rPr>
          <w:b/>
          <w:bCs/>
          <w:spacing w:val="-3"/>
          <w:sz w:val="24"/>
          <w:szCs w:val="24"/>
        </w:rPr>
        <w:t xml:space="preserve"> </w:t>
      </w:r>
      <w:r w:rsidRPr="00C5148F">
        <w:rPr>
          <w:b/>
          <w:bCs/>
          <w:sz w:val="24"/>
          <w:szCs w:val="24"/>
        </w:rPr>
        <w:t>and</w:t>
      </w:r>
      <w:r w:rsidRPr="00C5148F">
        <w:rPr>
          <w:b/>
          <w:bCs/>
          <w:spacing w:val="-5"/>
          <w:sz w:val="24"/>
          <w:szCs w:val="24"/>
        </w:rPr>
        <w:t xml:space="preserve"> </w:t>
      </w:r>
      <w:r w:rsidRPr="00C5148F">
        <w:rPr>
          <w:b/>
          <w:bCs/>
          <w:sz w:val="24"/>
          <w:szCs w:val="24"/>
        </w:rPr>
        <w:t>discussion.</w:t>
      </w:r>
      <w:r w:rsidRPr="00C5148F">
        <w:rPr>
          <w:b/>
          <w:bCs/>
          <w:spacing w:val="-1"/>
          <w:sz w:val="24"/>
          <w:szCs w:val="24"/>
        </w:rPr>
        <w:t xml:space="preserve"> </w:t>
      </w:r>
      <w:r w:rsidR="00EA223B" w:rsidRPr="00C5148F">
        <w:rPr>
          <w:spacing w:val="-1"/>
          <w:sz w:val="24"/>
          <w:szCs w:val="24"/>
        </w:rPr>
        <w:t xml:space="preserve">(For </w:t>
      </w:r>
      <w:r w:rsidR="00A44809" w:rsidRPr="00C5148F">
        <w:rPr>
          <w:spacing w:val="-1"/>
          <w:sz w:val="24"/>
          <w:szCs w:val="24"/>
        </w:rPr>
        <w:t>D</w:t>
      </w:r>
      <w:r w:rsidR="00EA223B" w:rsidRPr="00C5148F">
        <w:rPr>
          <w:spacing w:val="-1"/>
          <w:sz w:val="24"/>
          <w:szCs w:val="24"/>
        </w:rPr>
        <w:t xml:space="preserve">iscussion </w:t>
      </w:r>
      <w:r w:rsidR="00A44809" w:rsidRPr="00C5148F">
        <w:rPr>
          <w:spacing w:val="-1"/>
          <w:sz w:val="24"/>
          <w:szCs w:val="24"/>
        </w:rPr>
        <w:t>O</w:t>
      </w:r>
      <w:r w:rsidR="00EA223B" w:rsidRPr="00C5148F">
        <w:rPr>
          <w:spacing w:val="-1"/>
          <w:sz w:val="24"/>
          <w:szCs w:val="24"/>
        </w:rPr>
        <w:t>nly)</w:t>
      </w:r>
    </w:p>
    <w:p w14:paraId="622DB62C" w14:textId="77777777" w:rsidR="009D6F8A" w:rsidRPr="009D6F8A" w:rsidRDefault="009D6F8A" w:rsidP="00E55CF9">
      <w:pPr>
        <w:pStyle w:val="ListParagraph"/>
        <w:ind w:left="487" w:firstLine="0"/>
        <w:rPr>
          <w:b/>
          <w:bCs/>
          <w:sz w:val="24"/>
          <w:szCs w:val="24"/>
        </w:rPr>
      </w:pPr>
    </w:p>
    <w:p w14:paraId="1226DD71" w14:textId="6D09D9B1" w:rsidR="00A81397" w:rsidRPr="00E55CF9" w:rsidRDefault="00A81397" w:rsidP="00A44809">
      <w:pPr>
        <w:pStyle w:val="ListParagraph"/>
        <w:numPr>
          <w:ilvl w:val="0"/>
          <w:numId w:val="10"/>
        </w:numPr>
        <w:spacing w:before="1"/>
        <w:rPr>
          <w:sz w:val="24"/>
          <w:szCs w:val="24"/>
        </w:rPr>
      </w:pPr>
      <w:r w:rsidRPr="00E55CF9">
        <w:rPr>
          <w:b/>
          <w:bCs/>
          <w:sz w:val="24"/>
          <w:szCs w:val="24"/>
        </w:rPr>
        <w:t>Adjournment.</w:t>
      </w:r>
      <w:r w:rsidRPr="00E55CF9">
        <w:rPr>
          <w:b/>
          <w:bCs/>
          <w:spacing w:val="-2"/>
          <w:sz w:val="24"/>
          <w:szCs w:val="24"/>
        </w:rPr>
        <w:t xml:space="preserve"> </w:t>
      </w:r>
      <w:r w:rsidRPr="00E55CF9">
        <w:rPr>
          <w:sz w:val="24"/>
          <w:szCs w:val="24"/>
        </w:rPr>
        <w:t>(For</w:t>
      </w:r>
      <w:r w:rsidRPr="00E55CF9">
        <w:rPr>
          <w:spacing w:val="-1"/>
          <w:sz w:val="24"/>
          <w:szCs w:val="24"/>
        </w:rPr>
        <w:t xml:space="preserve"> </w:t>
      </w:r>
      <w:r w:rsidR="00A44809">
        <w:rPr>
          <w:spacing w:val="-1"/>
          <w:sz w:val="24"/>
          <w:szCs w:val="24"/>
        </w:rPr>
        <w:t>P</w:t>
      </w:r>
      <w:r w:rsidRPr="00E55CF9">
        <w:rPr>
          <w:sz w:val="24"/>
          <w:szCs w:val="24"/>
        </w:rPr>
        <w:t>ossible</w:t>
      </w:r>
      <w:r w:rsidRPr="00E55CF9">
        <w:rPr>
          <w:spacing w:val="-2"/>
          <w:sz w:val="24"/>
          <w:szCs w:val="24"/>
        </w:rPr>
        <w:t xml:space="preserve"> </w:t>
      </w:r>
      <w:r w:rsidR="00A44809">
        <w:rPr>
          <w:spacing w:val="-2"/>
          <w:sz w:val="24"/>
          <w:szCs w:val="24"/>
        </w:rPr>
        <w:t>A</w:t>
      </w:r>
      <w:r w:rsidRPr="00E55CF9">
        <w:rPr>
          <w:spacing w:val="-2"/>
          <w:sz w:val="24"/>
          <w:szCs w:val="24"/>
        </w:rPr>
        <w:t>ction)</w:t>
      </w:r>
    </w:p>
    <w:p w14:paraId="7809F3FE" w14:textId="77777777" w:rsidR="00A81397" w:rsidRPr="00F70262" w:rsidRDefault="00A81397" w:rsidP="00E55CF9">
      <w:pPr>
        <w:pStyle w:val="BodyText"/>
        <w:ind w:left="180"/>
      </w:pPr>
    </w:p>
    <w:p w14:paraId="28EA372F" w14:textId="77777777" w:rsidR="00A81397" w:rsidRDefault="00A81397" w:rsidP="00E55CF9">
      <w:pPr>
        <w:pStyle w:val="BodyText"/>
      </w:pPr>
    </w:p>
    <w:p w14:paraId="1020C823" w14:textId="77777777" w:rsidR="00F70262" w:rsidRDefault="00F70262" w:rsidP="00A81397">
      <w:pPr>
        <w:pStyle w:val="BodyText"/>
      </w:pPr>
    </w:p>
    <w:p w14:paraId="2FEFDB37" w14:textId="77777777" w:rsidR="00F70262" w:rsidRDefault="00F70262" w:rsidP="00A81397">
      <w:pPr>
        <w:pStyle w:val="BodyText"/>
      </w:pPr>
    </w:p>
    <w:p w14:paraId="2EF426F7" w14:textId="77777777" w:rsidR="00F70262" w:rsidRDefault="00F70262" w:rsidP="00A81397">
      <w:pPr>
        <w:pStyle w:val="BodyText"/>
      </w:pPr>
    </w:p>
    <w:p w14:paraId="38F0B2C3" w14:textId="77777777" w:rsidR="00405D86" w:rsidRDefault="00405D86" w:rsidP="00A81397">
      <w:pPr>
        <w:pStyle w:val="BodyText"/>
      </w:pPr>
    </w:p>
    <w:p w14:paraId="0456814F" w14:textId="77777777" w:rsidR="00405D86" w:rsidRDefault="00405D86" w:rsidP="00A81397">
      <w:pPr>
        <w:pStyle w:val="BodyText"/>
      </w:pPr>
    </w:p>
    <w:p w14:paraId="2A8E42F0" w14:textId="77777777" w:rsidR="00E55CF9" w:rsidRDefault="00E55CF9" w:rsidP="00A81397">
      <w:pPr>
        <w:pStyle w:val="BodyText"/>
      </w:pPr>
    </w:p>
    <w:p w14:paraId="697DBA3D" w14:textId="77777777" w:rsidR="00E55CF9" w:rsidRDefault="00E55CF9" w:rsidP="00A81397">
      <w:pPr>
        <w:pStyle w:val="BodyText"/>
      </w:pPr>
    </w:p>
    <w:p w14:paraId="7397A12B" w14:textId="77777777" w:rsidR="00A81397" w:rsidRDefault="00A81397" w:rsidP="00A81397">
      <w:pPr>
        <w:pStyle w:val="BodyText"/>
      </w:pPr>
    </w:p>
    <w:p w14:paraId="237D4DFA" w14:textId="77777777" w:rsidR="00A81397" w:rsidRDefault="00A81397" w:rsidP="00A81397">
      <w:pPr>
        <w:pStyle w:val="BodyText"/>
      </w:pPr>
    </w:p>
    <w:p w14:paraId="2519A4EA" w14:textId="2E90A549" w:rsidR="001F6169" w:rsidRDefault="001F6169" w:rsidP="001F6169">
      <w:pPr>
        <w:tabs>
          <w:tab w:val="left" w:pos="719"/>
          <w:tab w:val="left" w:pos="935"/>
        </w:tabs>
        <w:spacing w:before="1"/>
        <w:rPr>
          <w:sz w:val="24"/>
        </w:rPr>
      </w:pPr>
    </w:p>
    <w:p w14:paraId="1305555D" w14:textId="77777777" w:rsidR="001F6169" w:rsidRDefault="001F6169" w:rsidP="001F6169">
      <w:pPr>
        <w:tabs>
          <w:tab w:val="left" w:pos="719"/>
          <w:tab w:val="left" w:pos="935"/>
        </w:tabs>
        <w:spacing w:before="1"/>
        <w:rPr>
          <w:sz w:val="24"/>
        </w:rPr>
      </w:pPr>
    </w:p>
    <w:p w14:paraId="313777E7" w14:textId="7FFE73F9" w:rsidR="001F6169" w:rsidRPr="001F6169" w:rsidRDefault="001F6169" w:rsidP="001F6169">
      <w:pPr>
        <w:tabs>
          <w:tab w:val="left" w:pos="719"/>
          <w:tab w:val="left" w:pos="935"/>
        </w:tabs>
        <w:spacing w:before="1"/>
        <w:rPr>
          <w:sz w:val="24"/>
        </w:rPr>
      </w:pPr>
      <w:r w:rsidRPr="00557EAE">
        <w:rPr>
          <w:rFonts w:ascii="Garamond" w:hAnsi="Garamond"/>
          <w:noProof/>
          <w:sz w:val="24"/>
          <w:szCs w:val="24"/>
        </w:rPr>
        <w:lastRenderedPageBreak/>
        <mc:AlternateContent>
          <mc:Choice Requires="wps">
            <w:drawing>
              <wp:anchor distT="45720" distB="45720" distL="114300" distR="114300" simplePos="0" relativeHeight="251661312" behindDoc="0" locked="0" layoutInCell="1" allowOverlap="1" wp14:anchorId="5FB4187B" wp14:editId="2AE63F6C">
                <wp:simplePos x="0" y="0"/>
                <wp:positionH relativeFrom="column">
                  <wp:posOffset>-276225</wp:posOffset>
                </wp:positionH>
                <wp:positionV relativeFrom="paragraph">
                  <wp:posOffset>87630</wp:posOffset>
                </wp:positionV>
                <wp:extent cx="6934200" cy="59912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5991225"/>
                        </a:xfrm>
                        <a:prstGeom prst="rect">
                          <a:avLst/>
                        </a:prstGeom>
                        <a:solidFill>
                          <a:srgbClr val="FFFFFF"/>
                        </a:solidFill>
                        <a:ln w="9525">
                          <a:solidFill>
                            <a:srgbClr val="000000"/>
                          </a:solidFill>
                          <a:miter lim="800000"/>
                          <a:headEnd/>
                          <a:tailEnd/>
                        </a:ln>
                      </wps:spPr>
                      <wps:txbx>
                        <w:txbxContent>
                          <w:p w14:paraId="64D60C8A" w14:textId="77777777" w:rsidR="001F6169" w:rsidRPr="003B377A" w:rsidRDefault="001F6169" w:rsidP="001F6169">
                            <w:pPr>
                              <w:jc w:val="center"/>
                              <w:rPr>
                                <w:rFonts w:ascii="Garamond" w:hAnsi="Garamond"/>
                                <w:b/>
                                <w:bCs/>
                              </w:rPr>
                            </w:pPr>
                            <w:r w:rsidRPr="003B377A">
                              <w:rPr>
                                <w:rFonts w:ascii="Garamond" w:hAnsi="Garamond"/>
                                <w:b/>
                                <w:bCs/>
                              </w:rPr>
                              <w:t>Public Notice</w:t>
                            </w:r>
                          </w:p>
                          <w:p w14:paraId="02ABECE4" w14:textId="77777777" w:rsidR="001F6169" w:rsidRPr="00161903" w:rsidRDefault="001F6169" w:rsidP="001F6169">
                            <w:pPr>
                              <w:jc w:val="center"/>
                              <w:rPr>
                                <w:rFonts w:ascii="Garamond" w:hAnsi="Garamond"/>
                              </w:rPr>
                            </w:pPr>
                          </w:p>
                          <w:p w14:paraId="18ABA9BE" w14:textId="77777777" w:rsidR="001F6169" w:rsidRPr="00161903" w:rsidRDefault="001F6169" w:rsidP="001F6169">
                            <w:pPr>
                              <w:jc w:val="both"/>
                              <w:rPr>
                                <w:rFonts w:ascii="Garamond" w:hAnsi="Garamond"/>
                              </w:rPr>
                            </w:pPr>
                            <w:r w:rsidRPr="00161903">
                              <w:rPr>
                                <w:rFonts w:ascii="Garamond" w:hAnsi="Garamond"/>
                              </w:rPr>
                              <w:t>The public is hereby noticed that items on this agenda</w:t>
                            </w:r>
                            <w:r>
                              <w:rPr>
                                <w:rFonts w:ascii="Garamond" w:hAnsi="Garamond"/>
                              </w:rPr>
                              <w:t xml:space="preserve"> are stacked.  Items</w:t>
                            </w:r>
                            <w:r w:rsidRPr="00161903">
                              <w:rPr>
                                <w:rFonts w:ascii="Garamond" w:hAnsi="Garamond"/>
                              </w:rPr>
                              <w:t xml:space="preserve"> may be taken out of order, two or more agenda items may be combined for consideration, and/or at any time an agenda item may be removed from the agenda or discussion delayed.</w:t>
                            </w:r>
                            <w:r>
                              <w:rPr>
                                <w:rFonts w:ascii="Garamond" w:hAnsi="Garamond"/>
                              </w:rPr>
                              <w:t xml:space="preserve">  </w:t>
                            </w:r>
                            <w:r w:rsidRPr="00D56B6D">
                              <w:rPr>
                                <w:rFonts w:ascii="Garamond" w:hAnsi="Garamond"/>
                              </w:rPr>
                              <w:t>In accordance with NRS 241.030, one or more agenda items, or portions thereof, may be conducted in closed session.</w:t>
                            </w:r>
                          </w:p>
                          <w:p w14:paraId="0C9B995F" w14:textId="77777777" w:rsidR="001F6169" w:rsidRPr="00161903" w:rsidRDefault="001F6169" w:rsidP="001F6169">
                            <w:pPr>
                              <w:jc w:val="both"/>
                              <w:rPr>
                                <w:rFonts w:ascii="Garamond" w:hAnsi="Garamond"/>
                              </w:rPr>
                            </w:pPr>
                          </w:p>
                          <w:p w14:paraId="48579698" w14:textId="50655172" w:rsidR="001F6169" w:rsidRPr="00FA0170" w:rsidRDefault="001F6169" w:rsidP="001F6169">
                            <w:pPr>
                              <w:jc w:val="both"/>
                              <w:rPr>
                                <w:rFonts w:ascii="Garamond" w:hAnsi="Garamond"/>
                              </w:rPr>
                            </w:pPr>
                            <w:r>
                              <w:rPr>
                                <w:rFonts w:ascii="Garamond" w:hAnsi="Garamond"/>
                              </w:rPr>
                              <w:t xml:space="preserve">The Regional Transmission Coordination Task Force (RTCTF) will take public comment on any matters within its jurisdiction, control, or advisory power.  </w:t>
                            </w:r>
                            <w:r>
                              <w:rPr>
                                <w:rFonts w:ascii="Garamond" w:hAnsi="Garamond"/>
                                <w:u w:val="single"/>
                              </w:rPr>
                              <w:t xml:space="preserve">The Commission is not permitted to deliberate or </w:t>
                            </w:r>
                            <w:proofErr w:type="gramStart"/>
                            <w:r>
                              <w:rPr>
                                <w:rFonts w:ascii="Garamond" w:hAnsi="Garamond"/>
                                <w:u w:val="single"/>
                              </w:rPr>
                              <w:t>take action</w:t>
                            </w:r>
                            <w:proofErr w:type="gramEnd"/>
                            <w:r>
                              <w:rPr>
                                <w:rFonts w:ascii="Garamond" w:hAnsi="Garamond"/>
                                <w:u w:val="single"/>
                              </w:rPr>
                              <w:t xml:space="preserve"> on any items raised during the public comment period until the matter itself has been specifically included on an agenda as an item upon which action may be taken by the Commission</w:t>
                            </w:r>
                            <w:r>
                              <w:rPr>
                                <w:rFonts w:ascii="Garamond" w:hAnsi="Garamond"/>
                              </w:rPr>
                              <w:t>.  Comments by the public may be limited to three minutes as a reasonable time, place, and manner restriction, but may not be limited upon viewpoint.</w:t>
                            </w:r>
                            <w:r w:rsidRPr="001F6853">
                              <w:rPr>
                                <w:rFonts w:ascii="Garamond" w:hAnsi="Garamond"/>
                              </w:rPr>
                              <w:t xml:space="preserve"> This meeting will be conducted via remote technology,</w:t>
                            </w:r>
                            <w:r>
                              <w:rPr>
                                <w:rFonts w:ascii="Garamond" w:hAnsi="Garamond"/>
                              </w:rPr>
                              <w:t xml:space="preserve"> so</w:t>
                            </w:r>
                            <w:r w:rsidRPr="001F6853">
                              <w:rPr>
                                <w:rFonts w:ascii="Garamond" w:hAnsi="Garamond"/>
                              </w:rPr>
                              <w:t xml:space="preserve"> public comment may be accepted via remote technology using the access information provided in this agenda</w:t>
                            </w:r>
                            <w:r>
                              <w:rPr>
                                <w:rFonts w:ascii="Garamond" w:hAnsi="Garamond"/>
                              </w:rPr>
                              <w:t>. Content may be redacted due to inappropriate language.  All written public comments shall, in their entirety, be included as part of the public record.</w:t>
                            </w:r>
                            <w:r w:rsidRPr="00FA0170">
                              <w:rPr>
                                <w:rFonts w:ascii="Garamond" w:hAnsi="Garamond"/>
                              </w:rPr>
                              <w:t xml:space="preserve">  </w:t>
                            </w:r>
                            <w:r w:rsidRPr="00D91683">
                              <w:rPr>
                                <w:rFonts w:ascii="Garamond" w:hAnsi="Garamond"/>
                              </w:rPr>
                              <w:t xml:space="preserve">In the event technical difficulties prevent these proceedings from being broadcast, the Commission, at its discretion, may conduct the meeting without the proceedings being broadcast. </w:t>
                            </w:r>
                          </w:p>
                          <w:p w14:paraId="1F5D1C32" w14:textId="4D350A42" w:rsidR="001F6169" w:rsidRPr="00161903" w:rsidRDefault="001F6169" w:rsidP="001F6169">
                            <w:pPr>
                              <w:jc w:val="both"/>
                              <w:rPr>
                                <w:rFonts w:ascii="Garamond" w:hAnsi="Garamond"/>
                              </w:rPr>
                            </w:pPr>
                          </w:p>
                          <w:p w14:paraId="0076C4C1" w14:textId="4C2DAF92" w:rsidR="001F6169" w:rsidRDefault="001F6169" w:rsidP="001F6169">
                            <w:pPr>
                              <w:rPr>
                                <w:rFonts w:ascii="Garamond" w:hAnsi="Garamond"/>
                              </w:rPr>
                            </w:pPr>
                            <w:r w:rsidRPr="00056123">
                              <w:rPr>
                                <w:rFonts w:ascii="Garamond" w:hAnsi="Garamond"/>
                              </w:rPr>
                              <w:t>This agenda has been posted</w:t>
                            </w:r>
                            <w:r w:rsidR="00261B1F">
                              <w:rPr>
                                <w:rFonts w:ascii="Garamond" w:hAnsi="Garamond"/>
                                <w:color w:val="EE0000"/>
                              </w:rPr>
                              <w:t xml:space="preserve"> </w:t>
                            </w:r>
                            <w:r w:rsidR="00261B1F" w:rsidRPr="00AE690F">
                              <w:rPr>
                                <w:rFonts w:ascii="Garamond" w:hAnsi="Garamond"/>
                                <w:color w:val="000000" w:themeColor="text1"/>
                              </w:rPr>
                              <w:t>on</w:t>
                            </w:r>
                            <w:r w:rsidR="00AE1A8F" w:rsidRPr="00AE690F">
                              <w:rPr>
                                <w:rFonts w:ascii="Garamond" w:hAnsi="Garamond"/>
                                <w:color w:val="000000" w:themeColor="text1"/>
                              </w:rPr>
                              <w:t xml:space="preserve"> Wednesday, 4/29/26 at 9:00am (PST)</w:t>
                            </w:r>
                            <w:r w:rsidR="00261B1F" w:rsidRPr="00AE690F">
                              <w:rPr>
                                <w:rFonts w:ascii="Garamond" w:hAnsi="Garamond"/>
                                <w:color w:val="000000" w:themeColor="text1"/>
                              </w:rPr>
                              <w:t xml:space="preserve"> by Administrative Assistant, Kristen Pirolo, which is the minimum of 9:00 AM on the third working day prior to the meeting as required by NRS241.020(5),</w:t>
                            </w:r>
                            <w:r w:rsidRPr="00AE690F">
                              <w:rPr>
                                <w:rFonts w:ascii="Garamond" w:hAnsi="Garamond"/>
                                <w:color w:val="000000" w:themeColor="text1"/>
                              </w:rPr>
                              <w:t xml:space="preserve"> </w:t>
                            </w:r>
                            <w:r w:rsidRPr="00056123">
                              <w:rPr>
                                <w:rFonts w:ascii="Garamond" w:hAnsi="Garamond"/>
                              </w:rPr>
                              <w:t xml:space="preserve">at the following locations:  </w:t>
                            </w:r>
                            <w:r>
                              <w:rPr>
                                <w:rFonts w:ascii="Garamond" w:hAnsi="Garamond"/>
                              </w:rPr>
                              <w:t xml:space="preserve">600 E. Williams St., Ste 200, Carson City, NV 89701; </w:t>
                            </w:r>
                            <w:r w:rsidRPr="00161903">
                              <w:rPr>
                                <w:rFonts w:ascii="Garamond" w:hAnsi="Garamond"/>
                              </w:rPr>
                              <w:t xml:space="preserve">on the official website of the State of Nevada at </w:t>
                            </w:r>
                            <w:hyperlink r:id="rId15" w:history="1">
                              <w:r w:rsidRPr="00161903">
                                <w:rPr>
                                  <w:rStyle w:val="Hyperlink"/>
                                  <w:rFonts w:ascii="Garamond" w:hAnsi="Garamond"/>
                                </w:rPr>
                                <w:t>https://notice.nv.gov</w:t>
                              </w:r>
                            </w:hyperlink>
                            <w:r w:rsidRPr="00161903">
                              <w:rPr>
                                <w:rFonts w:ascii="Garamond" w:hAnsi="Garamond"/>
                              </w:rPr>
                              <w:t>, pursuant to NRS 232.2175;</w:t>
                            </w:r>
                            <w:r>
                              <w:rPr>
                                <w:rFonts w:ascii="Garamond" w:hAnsi="Garamond"/>
                              </w:rPr>
                              <w:t xml:space="preserve"> and</w:t>
                            </w:r>
                            <w:r w:rsidRPr="00161903">
                              <w:rPr>
                                <w:rFonts w:ascii="Garamond" w:hAnsi="Garamond"/>
                              </w:rPr>
                              <w:t xml:space="preserve"> on the </w:t>
                            </w:r>
                            <w:r>
                              <w:rPr>
                                <w:rFonts w:ascii="Garamond" w:hAnsi="Garamond"/>
                              </w:rPr>
                              <w:t>Governor’s Office of Energy</w:t>
                            </w:r>
                            <w:r w:rsidRPr="00161903">
                              <w:rPr>
                                <w:rFonts w:ascii="Garamond" w:hAnsi="Garamond"/>
                              </w:rPr>
                              <w:t xml:space="preserve"> website a</w:t>
                            </w:r>
                            <w:r>
                              <w:rPr>
                                <w:rFonts w:ascii="Garamond" w:hAnsi="Garamond"/>
                              </w:rPr>
                              <w:t xml:space="preserve">t </w:t>
                            </w:r>
                            <w:hyperlink r:id="rId16" w:history="1">
                              <w:r w:rsidRPr="00CA4298">
                                <w:rPr>
                                  <w:rStyle w:val="Hyperlink"/>
                                  <w:rFonts w:ascii="Garamond" w:hAnsi="Garamond"/>
                                </w:rPr>
                                <w:t>https://energy.nv.gov</w:t>
                              </w:r>
                            </w:hyperlink>
                          </w:p>
                          <w:p w14:paraId="32E14A3E" w14:textId="77777777" w:rsidR="001F6169" w:rsidRPr="00161903" w:rsidRDefault="001F6169" w:rsidP="001F6169">
                            <w:pPr>
                              <w:jc w:val="both"/>
                              <w:rPr>
                                <w:rFonts w:ascii="Garamond" w:hAnsi="Garamond"/>
                              </w:rPr>
                            </w:pPr>
                          </w:p>
                          <w:p w14:paraId="360BE617" w14:textId="1CA3B773" w:rsidR="001F6169" w:rsidRPr="00161903" w:rsidRDefault="001F6169" w:rsidP="001F6169">
                            <w:pPr>
                              <w:jc w:val="both"/>
                              <w:rPr>
                                <w:rFonts w:ascii="Garamond" w:hAnsi="Garamond"/>
                              </w:rPr>
                            </w:pPr>
                            <w:r w:rsidRPr="00161903">
                              <w:rPr>
                                <w:rFonts w:ascii="Garamond" w:hAnsi="Garamond"/>
                              </w:rPr>
                              <w:t>In the event there are supporting materials available for items on this agenda, such materials will be produced upon request pursuant to NRS 241.020(</w:t>
                            </w:r>
                            <w:r>
                              <w:rPr>
                                <w:rFonts w:ascii="Garamond" w:hAnsi="Garamond"/>
                              </w:rPr>
                              <w:t>7</w:t>
                            </w:r>
                            <w:r w:rsidRPr="00161903">
                              <w:rPr>
                                <w:rFonts w:ascii="Garamond" w:hAnsi="Garamond"/>
                              </w:rPr>
                              <w:t>) and (</w:t>
                            </w:r>
                            <w:r>
                              <w:rPr>
                                <w:rFonts w:ascii="Garamond" w:hAnsi="Garamond"/>
                              </w:rPr>
                              <w:t>8</w:t>
                            </w:r>
                            <w:r w:rsidRPr="00161903">
                              <w:rPr>
                                <w:rFonts w:ascii="Garamond" w:hAnsi="Garamond"/>
                              </w:rPr>
                              <w:t xml:space="preserve">) by submitting a request via email to </w:t>
                            </w:r>
                            <w:r>
                              <w:rPr>
                                <w:rFonts w:ascii="Garamond" w:hAnsi="Garamond"/>
                              </w:rPr>
                              <w:t xml:space="preserve">the Administrative Assistant, Kristen Pirolo at </w:t>
                            </w:r>
                            <w:hyperlink r:id="rId17" w:history="1">
                              <w:r w:rsidRPr="00CA4298">
                                <w:rPr>
                                  <w:rStyle w:val="Hyperlink"/>
                                  <w:rFonts w:ascii="Garamond" w:hAnsi="Garamond"/>
                                </w:rPr>
                                <w:t>info@energy.nv.gov</w:t>
                              </w:r>
                            </w:hyperlink>
                            <w:r>
                              <w:rPr>
                                <w:rFonts w:ascii="Garamond" w:hAnsi="Garamond"/>
                              </w:rPr>
                              <w:t xml:space="preserve"> or via mail at 600 E. Williams St., Ste. 200, Carson City, NV 89701.  </w:t>
                            </w:r>
                            <w:r w:rsidRPr="00161903">
                              <w:rPr>
                                <w:rFonts w:ascii="Garamond" w:hAnsi="Garamond"/>
                              </w:rPr>
                              <w:t xml:space="preserve"> Supporting materials may also be available at the </w:t>
                            </w:r>
                            <w:r>
                              <w:rPr>
                                <w:rFonts w:ascii="Garamond" w:hAnsi="Garamond"/>
                              </w:rPr>
                              <w:t>Governor’s Office of Energy</w:t>
                            </w:r>
                            <w:r w:rsidRPr="00161903">
                              <w:rPr>
                                <w:rFonts w:ascii="Garamond" w:hAnsi="Garamond"/>
                              </w:rPr>
                              <w:t xml:space="preserve"> website at</w:t>
                            </w:r>
                            <w:r w:rsidR="00261B1F">
                              <w:rPr>
                                <w:rFonts w:ascii="Garamond" w:hAnsi="Garamond"/>
                              </w:rPr>
                              <w:t xml:space="preserve"> </w:t>
                            </w:r>
                            <w:hyperlink r:id="rId18" w:history="1">
                              <w:r w:rsidR="00261B1F" w:rsidRPr="00CA4298">
                                <w:rPr>
                                  <w:rStyle w:val="Hyperlink"/>
                                  <w:rFonts w:ascii="Garamond" w:hAnsi="Garamond"/>
                                </w:rPr>
                                <w:t>https://www.energy.nv.gov/notices2/regional-transmission-coordination-task-force/</w:t>
                              </w:r>
                            </w:hyperlink>
                          </w:p>
                          <w:p w14:paraId="0186D208" w14:textId="77777777" w:rsidR="001F6169" w:rsidRDefault="001F6169" w:rsidP="001F6169">
                            <w:pPr>
                              <w:jc w:val="center"/>
                            </w:pPr>
                          </w:p>
                          <w:p w14:paraId="2C342FEF" w14:textId="77777777" w:rsidR="001F6169" w:rsidRDefault="001F6169" w:rsidP="001F616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4187B" id="_x0000_t202" coordsize="21600,21600" o:spt="202" path="m,l,21600r21600,l21600,xe">
                <v:stroke joinstyle="miter"/>
                <v:path gradientshapeok="t" o:connecttype="rect"/>
              </v:shapetype>
              <v:shape id="Text Box 2" o:spid="_x0000_s1026" type="#_x0000_t202" style="position:absolute;margin-left:-21.75pt;margin-top:6.9pt;width:546pt;height:47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">
                <v:textbox>
                  <w:txbxContent>
                    <w:p w14:paraId="64D60C8A" w14:textId="77777777" w:rsidR="001F6169" w:rsidRPr="003B377A" w:rsidRDefault="001F6169" w:rsidP="001F6169">
                      <w:pPr>
                        <w:jc w:val="center"/>
                        <w:rPr>
                          <w:rFonts w:ascii="Garamond" w:hAnsi="Garamond"/>
                          <w:b/>
                          <w:bCs/>
                        </w:rPr>
                      </w:pPr>
                      <w:r w:rsidRPr="003B377A">
                        <w:rPr>
                          <w:rFonts w:ascii="Garamond" w:hAnsi="Garamond"/>
                          <w:b/>
                          <w:bCs/>
                        </w:rPr>
                        <w:t>Public Notice</w:t>
                      </w:r>
                    </w:p>
                    <w:p w14:paraId="02ABECE4" w14:textId="77777777" w:rsidR="001F6169" w:rsidRPr="00161903" w:rsidRDefault="001F6169" w:rsidP="001F6169">
                      <w:pPr>
                        <w:jc w:val="center"/>
                        <w:rPr>
                          <w:rFonts w:ascii="Garamond" w:hAnsi="Garamond"/>
                        </w:rPr>
                      </w:pPr>
                    </w:p>
                    <w:p w14:paraId="18ABA9BE" w14:textId="77777777" w:rsidR="001F6169" w:rsidRPr="00161903" w:rsidRDefault="001F6169" w:rsidP="001F6169">
                      <w:pPr>
                        <w:jc w:val="both"/>
                        <w:rPr>
                          <w:rFonts w:ascii="Garamond" w:hAnsi="Garamond"/>
                        </w:rPr>
                      </w:pPr>
                      <w:r w:rsidRPr="00161903">
                        <w:rPr>
                          <w:rFonts w:ascii="Garamond" w:hAnsi="Garamond"/>
                        </w:rPr>
                        <w:t>The public is hereby noticed that items on this agenda</w:t>
                      </w:r>
                      <w:r>
                        <w:rPr>
                          <w:rFonts w:ascii="Garamond" w:hAnsi="Garamond"/>
                        </w:rPr>
                        <w:t xml:space="preserve"> are stacked.  Items</w:t>
                      </w:r>
                      <w:r w:rsidRPr="00161903">
                        <w:rPr>
                          <w:rFonts w:ascii="Garamond" w:hAnsi="Garamond"/>
                        </w:rPr>
                        <w:t xml:space="preserve"> may be taken out of order, two or more agenda items may be combined for consideration, and/or at any time an agenda item may be removed from the agenda or discussion delayed.</w:t>
                      </w:r>
                      <w:r>
                        <w:rPr>
                          <w:rFonts w:ascii="Garamond" w:hAnsi="Garamond"/>
                        </w:rPr>
                        <w:t xml:space="preserve">  </w:t>
                      </w:r>
                      <w:r w:rsidRPr="00D56B6D">
                        <w:rPr>
                          <w:rFonts w:ascii="Garamond" w:hAnsi="Garamond"/>
                        </w:rPr>
                        <w:t>In accordance with NRS 241.030, one or more agenda items, or portions thereof, may be conducted in closed session.</w:t>
                      </w:r>
                    </w:p>
                    <w:p w14:paraId="0C9B995F" w14:textId="77777777" w:rsidR="001F6169" w:rsidRPr="00161903" w:rsidRDefault="001F6169" w:rsidP="001F6169">
                      <w:pPr>
                        <w:jc w:val="both"/>
                        <w:rPr>
                          <w:rFonts w:ascii="Garamond" w:hAnsi="Garamond"/>
                        </w:rPr>
                      </w:pPr>
                    </w:p>
                    <w:p w14:paraId="48579698" w14:textId="50655172" w:rsidR="001F6169" w:rsidRPr="00FA0170" w:rsidRDefault="001F6169" w:rsidP="001F6169">
                      <w:pPr>
                        <w:jc w:val="both"/>
                        <w:rPr>
                          <w:rFonts w:ascii="Garamond" w:hAnsi="Garamond"/>
                        </w:rPr>
                      </w:pPr>
                      <w:r>
                        <w:rPr>
                          <w:rFonts w:ascii="Garamond" w:hAnsi="Garamond"/>
                        </w:rPr>
                        <w:t xml:space="preserve">The Regional Transmission Coordination Task Force (RTCTF) will take public comment on any matters within its jurisdiction, control, or advisory power.  </w:t>
                      </w:r>
                      <w:r>
                        <w:rPr>
                          <w:rFonts w:ascii="Garamond" w:hAnsi="Garamond"/>
                          <w:u w:val="single"/>
                        </w:rPr>
                        <w:t xml:space="preserve">The Commission is not permitted to deliberate or </w:t>
                      </w:r>
                      <w:proofErr w:type="gramStart"/>
                      <w:r>
                        <w:rPr>
                          <w:rFonts w:ascii="Garamond" w:hAnsi="Garamond"/>
                          <w:u w:val="single"/>
                        </w:rPr>
                        <w:t>take action</w:t>
                      </w:r>
                      <w:proofErr w:type="gramEnd"/>
                      <w:r>
                        <w:rPr>
                          <w:rFonts w:ascii="Garamond" w:hAnsi="Garamond"/>
                          <w:u w:val="single"/>
                        </w:rPr>
                        <w:t xml:space="preserve"> on any items raised during the public comment period until the matter itself has been specifically included on an agenda as an item upon which action may be taken by the Commission</w:t>
                      </w:r>
                      <w:r>
                        <w:rPr>
                          <w:rFonts w:ascii="Garamond" w:hAnsi="Garamond"/>
                        </w:rPr>
                        <w:t>.  Comments by the public may be limited to three minutes as a reasonable time, place, and manner restriction, but may not be limited upon viewpoint.</w:t>
                      </w:r>
                      <w:r w:rsidRPr="001F6853">
                        <w:rPr>
                          <w:rFonts w:ascii="Garamond" w:hAnsi="Garamond"/>
                        </w:rPr>
                        <w:t xml:space="preserve"> This meeting will be conducted via remote technology,</w:t>
                      </w:r>
                      <w:r>
                        <w:rPr>
                          <w:rFonts w:ascii="Garamond" w:hAnsi="Garamond"/>
                        </w:rPr>
                        <w:t xml:space="preserve"> so</w:t>
                      </w:r>
                      <w:r w:rsidRPr="001F6853">
                        <w:rPr>
                          <w:rFonts w:ascii="Garamond" w:hAnsi="Garamond"/>
                        </w:rPr>
                        <w:t xml:space="preserve"> public comment may be accepted via remote technology using the access information provided in this agenda</w:t>
                      </w:r>
                      <w:r>
                        <w:rPr>
                          <w:rFonts w:ascii="Garamond" w:hAnsi="Garamond"/>
                        </w:rPr>
                        <w:t>. Content may be redacted due to inappropriate language.  All written public comments shall, in their entirety, be included as part of the public record.</w:t>
                      </w:r>
                      <w:r w:rsidRPr="00FA0170">
                        <w:rPr>
                          <w:rFonts w:ascii="Garamond" w:hAnsi="Garamond"/>
                        </w:rPr>
                        <w:t xml:space="preserve">  </w:t>
                      </w:r>
                      <w:r w:rsidRPr="00D91683">
                        <w:rPr>
                          <w:rFonts w:ascii="Garamond" w:hAnsi="Garamond"/>
                        </w:rPr>
                        <w:t xml:space="preserve">In the event technical difficulties prevent these proceedings from being broadcast, the Commission, at its discretion, may conduct the meeting without the proceedings being broadcast. </w:t>
                      </w:r>
                    </w:p>
                    <w:p w14:paraId="1F5D1C32" w14:textId="4D350A42" w:rsidR="001F6169" w:rsidRPr="00161903" w:rsidRDefault="001F6169" w:rsidP="001F6169">
                      <w:pPr>
                        <w:jc w:val="both"/>
                        <w:rPr>
                          <w:rFonts w:ascii="Garamond" w:hAnsi="Garamond"/>
                        </w:rPr>
                      </w:pPr>
                    </w:p>
                    <w:p w14:paraId="0076C4C1" w14:textId="4C2DAF92" w:rsidR="001F6169" w:rsidRDefault="001F6169" w:rsidP="001F6169">
                      <w:pPr>
                        <w:rPr>
                          <w:rFonts w:ascii="Garamond" w:hAnsi="Garamond"/>
                        </w:rPr>
                      </w:pPr>
                      <w:r w:rsidRPr="00056123">
                        <w:rPr>
                          <w:rFonts w:ascii="Garamond" w:hAnsi="Garamond"/>
                        </w:rPr>
                        <w:t>This agenda has been posted</w:t>
                      </w:r>
                      <w:r w:rsidR="00261B1F">
                        <w:rPr>
                          <w:rFonts w:ascii="Garamond" w:hAnsi="Garamond"/>
                          <w:color w:val="EE0000"/>
                        </w:rPr>
                        <w:t xml:space="preserve"> </w:t>
                      </w:r>
                      <w:r w:rsidR="00261B1F" w:rsidRPr="00AE690F">
                        <w:rPr>
                          <w:rFonts w:ascii="Garamond" w:hAnsi="Garamond"/>
                          <w:color w:val="000000" w:themeColor="text1"/>
                        </w:rPr>
                        <w:t>on</w:t>
                      </w:r>
                      <w:r w:rsidR="00AE1A8F" w:rsidRPr="00AE690F">
                        <w:rPr>
                          <w:rFonts w:ascii="Garamond" w:hAnsi="Garamond"/>
                          <w:color w:val="000000" w:themeColor="text1"/>
                        </w:rPr>
                        <w:t xml:space="preserve"> Wednesday, 4/29/26 at 9:00am (PST)</w:t>
                      </w:r>
                      <w:r w:rsidR="00261B1F" w:rsidRPr="00AE690F">
                        <w:rPr>
                          <w:rFonts w:ascii="Garamond" w:hAnsi="Garamond"/>
                          <w:color w:val="000000" w:themeColor="text1"/>
                        </w:rPr>
                        <w:t xml:space="preserve"> by Administrative Assistant, Kristen Pirolo, which is the minimum of 9:00 AM on the third working day prior to the meeting as required by NRS241.020(5),</w:t>
                      </w:r>
                      <w:r w:rsidRPr="00AE690F">
                        <w:rPr>
                          <w:rFonts w:ascii="Garamond" w:hAnsi="Garamond"/>
                          <w:color w:val="000000" w:themeColor="text1"/>
                        </w:rPr>
                        <w:t xml:space="preserve"> </w:t>
                      </w:r>
                      <w:r w:rsidRPr="00056123">
                        <w:rPr>
                          <w:rFonts w:ascii="Garamond" w:hAnsi="Garamond"/>
                        </w:rPr>
                        <w:t xml:space="preserve">at the following locations:  </w:t>
                      </w:r>
                      <w:r>
                        <w:rPr>
                          <w:rFonts w:ascii="Garamond" w:hAnsi="Garamond"/>
                        </w:rPr>
                        <w:t xml:space="preserve">600 E. Williams St., Ste 200, Carson City, NV 89701; </w:t>
                      </w:r>
                      <w:r w:rsidRPr="00161903">
                        <w:rPr>
                          <w:rFonts w:ascii="Garamond" w:hAnsi="Garamond"/>
                        </w:rPr>
                        <w:t xml:space="preserve">on the official website of the State of Nevada at </w:t>
                      </w:r>
                      <w:hyperlink r:id="rId19" w:history="1">
                        <w:r w:rsidRPr="00161903">
                          <w:rPr>
                            <w:rStyle w:val="Hyperlink"/>
                            <w:rFonts w:ascii="Garamond" w:hAnsi="Garamond"/>
                          </w:rPr>
                          <w:t>https://notice.nv.gov</w:t>
                        </w:r>
                      </w:hyperlink>
                      <w:r w:rsidRPr="00161903">
                        <w:rPr>
                          <w:rFonts w:ascii="Garamond" w:hAnsi="Garamond"/>
                        </w:rPr>
                        <w:t>, pursuant to NRS 232.2175;</w:t>
                      </w:r>
                      <w:r>
                        <w:rPr>
                          <w:rFonts w:ascii="Garamond" w:hAnsi="Garamond"/>
                        </w:rPr>
                        <w:t xml:space="preserve"> and</w:t>
                      </w:r>
                      <w:r w:rsidRPr="00161903">
                        <w:rPr>
                          <w:rFonts w:ascii="Garamond" w:hAnsi="Garamond"/>
                        </w:rPr>
                        <w:t xml:space="preserve"> on the </w:t>
                      </w:r>
                      <w:r>
                        <w:rPr>
                          <w:rFonts w:ascii="Garamond" w:hAnsi="Garamond"/>
                        </w:rPr>
                        <w:t>Governor’s Office of Energy</w:t>
                      </w:r>
                      <w:r w:rsidRPr="00161903">
                        <w:rPr>
                          <w:rFonts w:ascii="Garamond" w:hAnsi="Garamond"/>
                        </w:rPr>
                        <w:t xml:space="preserve"> website a</w:t>
                      </w:r>
                      <w:r>
                        <w:rPr>
                          <w:rFonts w:ascii="Garamond" w:hAnsi="Garamond"/>
                        </w:rPr>
                        <w:t xml:space="preserve">t </w:t>
                      </w:r>
                      <w:hyperlink r:id="rId20" w:history="1">
                        <w:r w:rsidRPr="00CA4298">
                          <w:rPr>
                            <w:rStyle w:val="Hyperlink"/>
                            <w:rFonts w:ascii="Garamond" w:hAnsi="Garamond"/>
                          </w:rPr>
                          <w:t>https://energy.nv.gov</w:t>
                        </w:r>
                      </w:hyperlink>
                    </w:p>
                    <w:p w14:paraId="32E14A3E" w14:textId="77777777" w:rsidR="001F6169" w:rsidRPr="00161903" w:rsidRDefault="001F6169" w:rsidP="001F6169">
                      <w:pPr>
                        <w:jc w:val="both"/>
                        <w:rPr>
                          <w:rFonts w:ascii="Garamond" w:hAnsi="Garamond"/>
                        </w:rPr>
                      </w:pPr>
                    </w:p>
                    <w:p w14:paraId="360BE617" w14:textId="1CA3B773" w:rsidR="001F6169" w:rsidRPr="00161903" w:rsidRDefault="001F6169" w:rsidP="001F6169">
                      <w:pPr>
                        <w:jc w:val="both"/>
                        <w:rPr>
                          <w:rFonts w:ascii="Garamond" w:hAnsi="Garamond"/>
                        </w:rPr>
                      </w:pPr>
                      <w:r w:rsidRPr="00161903">
                        <w:rPr>
                          <w:rFonts w:ascii="Garamond" w:hAnsi="Garamond"/>
                        </w:rPr>
                        <w:t>In the event there are supporting materials available for items on this agenda, such materials will be produced upon request pursuant to NRS 241.020(</w:t>
                      </w:r>
                      <w:r>
                        <w:rPr>
                          <w:rFonts w:ascii="Garamond" w:hAnsi="Garamond"/>
                        </w:rPr>
                        <w:t>7</w:t>
                      </w:r>
                      <w:r w:rsidRPr="00161903">
                        <w:rPr>
                          <w:rFonts w:ascii="Garamond" w:hAnsi="Garamond"/>
                        </w:rPr>
                        <w:t>) and (</w:t>
                      </w:r>
                      <w:r>
                        <w:rPr>
                          <w:rFonts w:ascii="Garamond" w:hAnsi="Garamond"/>
                        </w:rPr>
                        <w:t>8</w:t>
                      </w:r>
                      <w:r w:rsidRPr="00161903">
                        <w:rPr>
                          <w:rFonts w:ascii="Garamond" w:hAnsi="Garamond"/>
                        </w:rPr>
                        <w:t xml:space="preserve">) by submitting a request via email to </w:t>
                      </w:r>
                      <w:r>
                        <w:rPr>
                          <w:rFonts w:ascii="Garamond" w:hAnsi="Garamond"/>
                        </w:rPr>
                        <w:t xml:space="preserve">the Administrative Assistant, Kristen Pirolo at </w:t>
                      </w:r>
                      <w:hyperlink r:id="rId21" w:history="1">
                        <w:r w:rsidRPr="00CA4298">
                          <w:rPr>
                            <w:rStyle w:val="Hyperlink"/>
                            <w:rFonts w:ascii="Garamond" w:hAnsi="Garamond"/>
                          </w:rPr>
                          <w:t>info@energy.nv.gov</w:t>
                        </w:r>
                      </w:hyperlink>
                      <w:r>
                        <w:rPr>
                          <w:rFonts w:ascii="Garamond" w:hAnsi="Garamond"/>
                        </w:rPr>
                        <w:t xml:space="preserve"> or via mail at 600 E. Williams St., Ste. 200, Carson City, NV 89701.  </w:t>
                      </w:r>
                      <w:r w:rsidRPr="00161903">
                        <w:rPr>
                          <w:rFonts w:ascii="Garamond" w:hAnsi="Garamond"/>
                        </w:rPr>
                        <w:t xml:space="preserve"> Supporting materials may also be available at the </w:t>
                      </w:r>
                      <w:r>
                        <w:rPr>
                          <w:rFonts w:ascii="Garamond" w:hAnsi="Garamond"/>
                        </w:rPr>
                        <w:t>Governor’s Office of Energy</w:t>
                      </w:r>
                      <w:r w:rsidRPr="00161903">
                        <w:rPr>
                          <w:rFonts w:ascii="Garamond" w:hAnsi="Garamond"/>
                        </w:rPr>
                        <w:t xml:space="preserve"> website at</w:t>
                      </w:r>
                      <w:r w:rsidR="00261B1F">
                        <w:rPr>
                          <w:rFonts w:ascii="Garamond" w:hAnsi="Garamond"/>
                        </w:rPr>
                        <w:t xml:space="preserve"> </w:t>
                      </w:r>
                      <w:hyperlink r:id="rId22" w:history="1">
                        <w:r w:rsidR="00261B1F" w:rsidRPr="00CA4298">
                          <w:rPr>
                            <w:rStyle w:val="Hyperlink"/>
                            <w:rFonts w:ascii="Garamond" w:hAnsi="Garamond"/>
                          </w:rPr>
                          <w:t>https://www.energy.nv.gov/notices2/regional-transmission-coordination-task-force/</w:t>
                        </w:r>
                      </w:hyperlink>
                    </w:p>
                    <w:p w14:paraId="0186D208" w14:textId="77777777" w:rsidR="001F6169" w:rsidRDefault="001F6169" w:rsidP="001F6169">
                      <w:pPr>
                        <w:jc w:val="center"/>
                      </w:pPr>
                    </w:p>
                    <w:p w14:paraId="2C342FEF" w14:textId="77777777" w:rsidR="001F6169" w:rsidRDefault="001F6169" w:rsidP="001F6169">
                      <w:pPr>
                        <w:jc w:val="center"/>
                      </w:pPr>
                    </w:p>
                  </w:txbxContent>
                </v:textbox>
                <w10:wrap type="square"/>
              </v:shape>
            </w:pict>
          </mc:Fallback>
        </mc:AlternateContent>
      </w:r>
    </w:p>
    <w:sectPr w:rsidR="001F6169" w:rsidRPr="001F6169" w:rsidSect="00343F07">
      <w:footerReference w:type="default" r:id="rId23"/>
      <w:pgSz w:w="12240" w:h="15840" w:code="1"/>
      <w:pgMar w:top="1080" w:right="720" w:bottom="922" w:left="1080" w:header="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2C672" w14:textId="77777777" w:rsidR="0089214A" w:rsidRDefault="0089214A">
      <w:r>
        <w:separator/>
      </w:r>
    </w:p>
  </w:endnote>
  <w:endnote w:type="continuationSeparator" w:id="0">
    <w:p w14:paraId="283A1CAF" w14:textId="77777777" w:rsidR="0089214A" w:rsidRDefault="0089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48F7C" w14:textId="77777777" w:rsidR="009A564C" w:rsidRDefault="008C0064">
    <w:pPr>
      <w:pStyle w:val="BodyText"/>
      <w:spacing w:line="14" w:lineRule="auto"/>
      <w:rPr>
        <w:sz w:val="20"/>
      </w:rPr>
    </w:pPr>
    <w:r>
      <w:rPr>
        <w:noProof/>
        <w:sz w:val="20"/>
      </w:rPr>
      <mc:AlternateContent>
        <mc:Choice Requires="wps">
          <w:drawing>
            <wp:anchor distT="0" distB="0" distL="0" distR="0" simplePos="0" relativeHeight="487480832" behindDoc="1" locked="0" layoutInCell="1" allowOverlap="1" wp14:anchorId="09F58D21" wp14:editId="2C33ECDA">
              <wp:simplePos x="0" y="0"/>
              <wp:positionH relativeFrom="page">
                <wp:posOffset>6847331</wp:posOffset>
              </wp:positionH>
              <wp:positionV relativeFrom="page">
                <wp:posOffset>9455969</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5F123412" w14:textId="77777777" w:rsidR="009A564C" w:rsidRDefault="008C0064">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09F58D21" id="_x0000_t202" coordsize="21600,21600" o:spt="202" path="m,l,21600r21600,l21600,xe">
              <v:stroke joinstyle="miter"/>
              <v:path gradientshapeok="t" o:connecttype="rect"/>
            </v:shapetype>
            <v:shape id="Textbox 1" o:spid="_x0000_s1027" type="#_x0000_t202" style="position:absolute;margin-left:539.15pt;margin-top:744.55pt;width:12pt;height:13.05pt;z-index:-1583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" filled="f" stroked="f">
              <v:textbox inset="0,0,0,0">
                <w:txbxContent>
                  <w:p w14:paraId="5F123412" w14:textId="77777777" w:rsidR="009A564C" w:rsidRDefault="008C0064">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E478A" w14:textId="77777777" w:rsidR="0089214A" w:rsidRDefault="0089214A">
      <w:r>
        <w:separator/>
      </w:r>
    </w:p>
  </w:footnote>
  <w:footnote w:type="continuationSeparator" w:id="0">
    <w:p w14:paraId="0B9DAAE5" w14:textId="77777777" w:rsidR="0089214A" w:rsidRDefault="00892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00B7A"/>
    <w:multiLevelType w:val="multilevel"/>
    <w:tmpl w:val="E75897CC"/>
    <w:styleLink w:val="CurrentList1"/>
    <w:lvl w:ilvl="0">
      <w:start w:val="1"/>
      <w:numFmt w:val="decimal"/>
      <w:lvlText w:val="%1."/>
      <w:lvlJc w:val="left"/>
      <w:pPr>
        <w:ind w:left="63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numFmt w:val="bullet"/>
      <w:lvlText w:val="o"/>
      <w:lvlJc w:val="left"/>
      <w:pPr>
        <w:ind w:left="991" w:hanging="360"/>
      </w:pPr>
      <w:rPr>
        <w:rFonts w:ascii="Courier New" w:eastAsia="Courier New" w:hAnsi="Courier New" w:cs="Courier New" w:hint="default"/>
        <w:b w:val="0"/>
        <w:bCs w:val="0"/>
        <w:i w:val="0"/>
        <w:iCs w:val="0"/>
        <w:spacing w:val="0"/>
        <w:w w:val="100"/>
        <w:sz w:val="24"/>
        <w:szCs w:val="24"/>
        <w:lang w:val="en-US" w:eastAsia="en-US" w:bidi="ar-SA"/>
      </w:rPr>
    </w:lvl>
    <w:lvl w:ilvl="2">
      <w:numFmt w:val="bullet"/>
      <w:lvlText w:val="•"/>
      <w:lvlJc w:val="left"/>
      <w:pPr>
        <w:ind w:left="1968" w:hanging="360"/>
      </w:pPr>
      <w:rPr>
        <w:rFonts w:hint="default"/>
        <w:lang w:val="en-US" w:eastAsia="en-US" w:bidi="ar-SA"/>
      </w:rPr>
    </w:lvl>
    <w:lvl w:ilvl="3">
      <w:numFmt w:val="bullet"/>
      <w:lvlText w:val="•"/>
      <w:lvlJc w:val="left"/>
      <w:pPr>
        <w:ind w:left="2937" w:hanging="360"/>
      </w:pPr>
      <w:rPr>
        <w:rFonts w:hint="default"/>
        <w:lang w:val="en-US" w:eastAsia="en-US" w:bidi="ar-SA"/>
      </w:rPr>
    </w:lvl>
    <w:lvl w:ilvl="4">
      <w:numFmt w:val="bullet"/>
      <w:lvlText w:val="•"/>
      <w:lvlJc w:val="left"/>
      <w:pPr>
        <w:ind w:left="3906" w:hanging="360"/>
      </w:pPr>
      <w:rPr>
        <w:rFonts w:hint="default"/>
        <w:lang w:val="en-US" w:eastAsia="en-US" w:bidi="ar-SA"/>
      </w:rPr>
    </w:lvl>
    <w:lvl w:ilvl="5">
      <w:numFmt w:val="bullet"/>
      <w:lvlText w:val="•"/>
      <w:lvlJc w:val="left"/>
      <w:pPr>
        <w:ind w:left="4875" w:hanging="360"/>
      </w:pPr>
      <w:rPr>
        <w:rFonts w:hint="default"/>
        <w:lang w:val="en-US" w:eastAsia="en-US" w:bidi="ar-SA"/>
      </w:rPr>
    </w:lvl>
    <w:lvl w:ilvl="6">
      <w:numFmt w:val="bullet"/>
      <w:lvlText w:val="•"/>
      <w:lvlJc w:val="left"/>
      <w:pPr>
        <w:ind w:left="5844" w:hanging="360"/>
      </w:pPr>
      <w:rPr>
        <w:rFonts w:hint="default"/>
        <w:lang w:val="en-US" w:eastAsia="en-US" w:bidi="ar-SA"/>
      </w:rPr>
    </w:lvl>
    <w:lvl w:ilvl="7">
      <w:numFmt w:val="bullet"/>
      <w:lvlText w:val="•"/>
      <w:lvlJc w:val="left"/>
      <w:pPr>
        <w:ind w:left="6813" w:hanging="360"/>
      </w:pPr>
      <w:rPr>
        <w:rFonts w:hint="default"/>
        <w:lang w:val="en-US" w:eastAsia="en-US" w:bidi="ar-SA"/>
      </w:rPr>
    </w:lvl>
    <w:lvl w:ilvl="8">
      <w:numFmt w:val="bullet"/>
      <w:lvlText w:val="•"/>
      <w:lvlJc w:val="left"/>
      <w:pPr>
        <w:ind w:left="7782" w:hanging="360"/>
      </w:pPr>
      <w:rPr>
        <w:rFonts w:hint="default"/>
        <w:lang w:val="en-US" w:eastAsia="en-US" w:bidi="ar-SA"/>
      </w:rPr>
    </w:lvl>
  </w:abstractNum>
  <w:abstractNum w:abstractNumId="1" w15:restartNumberingAfterBreak="0">
    <w:nsid w:val="1CB92645"/>
    <w:multiLevelType w:val="hybridMultilevel"/>
    <w:tmpl w:val="D840B044"/>
    <w:lvl w:ilvl="0" w:tplc="B45CC200">
      <w:start w:val="7"/>
      <w:numFmt w:val="decimal"/>
      <w:lvlText w:val="%1."/>
      <w:lvlJc w:val="left"/>
      <w:pPr>
        <w:ind w:left="2610" w:hanging="360"/>
      </w:pPr>
      <w:rPr>
        <w:rFonts w:hint="default"/>
        <w:b/>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2" w15:restartNumberingAfterBreak="0">
    <w:nsid w:val="2C753CC5"/>
    <w:multiLevelType w:val="hybridMultilevel"/>
    <w:tmpl w:val="2EC248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2B1BA4"/>
    <w:multiLevelType w:val="hybridMultilevel"/>
    <w:tmpl w:val="A824F5D2"/>
    <w:lvl w:ilvl="0" w:tplc="979E0AA4">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3374753"/>
    <w:multiLevelType w:val="hybridMultilevel"/>
    <w:tmpl w:val="E75897CC"/>
    <w:lvl w:ilvl="0" w:tplc="09AC67C8">
      <w:start w:val="1"/>
      <w:numFmt w:val="decimal"/>
      <w:lvlText w:val="%1."/>
      <w:lvlJc w:val="left"/>
      <w:pPr>
        <w:ind w:left="630"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2FF052DC">
      <w:numFmt w:val="bullet"/>
      <w:lvlText w:val="o"/>
      <w:lvlJc w:val="left"/>
      <w:pPr>
        <w:ind w:left="991" w:hanging="360"/>
      </w:pPr>
      <w:rPr>
        <w:rFonts w:ascii="Courier New" w:eastAsia="Courier New" w:hAnsi="Courier New" w:cs="Courier New" w:hint="default"/>
        <w:b w:val="0"/>
        <w:bCs w:val="0"/>
        <w:i w:val="0"/>
        <w:iCs w:val="0"/>
        <w:spacing w:val="0"/>
        <w:w w:val="100"/>
        <w:sz w:val="24"/>
        <w:szCs w:val="24"/>
        <w:lang w:val="en-US" w:eastAsia="en-US" w:bidi="ar-SA"/>
      </w:rPr>
    </w:lvl>
    <w:lvl w:ilvl="2" w:tplc="4C500AAE">
      <w:numFmt w:val="bullet"/>
      <w:lvlText w:val="•"/>
      <w:lvlJc w:val="left"/>
      <w:pPr>
        <w:ind w:left="1968" w:hanging="360"/>
      </w:pPr>
      <w:rPr>
        <w:rFonts w:hint="default"/>
        <w:lang w:val="en-US" w:eastAsia="en-US" w:bidi="ar-SA"/>
      </w:rPr>
    </w:lvl>
    <w:lvl w:ilvl="3" w:tplc="2F3EDCAE">
      <w:numFmt w:val="bullet"/>
      <w:lvlText w:val="•"/>
      <w:lvlJc w:val="left"/>
      <w:pPr>
        <w:ind w:left="2937" w:hanging="360"/>
      </w:pPr>
      <w:rPr>
        <w:rFonts w:hint="default"/>
        <w:lang w:val="en-US" w:eastAsia="en-US" w:bidi="ar-SA"/>
      </w:rPr>
    </w:lvl>
    <w:lvl w:ilvl="4" w:tplc="AD60DBD2">
      <w:numFmt w:val="bullet"/>
      <w:lvlText w:val="•"/>
      <w:lvlJc w:val="left"/>
      <w:pPr>
        <w:ind w:left="3906" w:hanging="360"/>
      </w:pPr>
      <w:rPr>
        <w:rFonts w:hint="default"/>
        <w:lang w:val="en-US" w:eastAsia="en-US" w:bidi="ar-SA"/>
      </w:rPr>
    </w:lvl>
    <w:lvl w:ilvl="5" w:tplc="8AEE55B8">
      <w:numFmt w:val="bullet"/>
      <w:lvlText w:val="•"/>
      <w:lvlJc w:val="left"/>
      <w:pPr>
        <w:ind w:left="4875" w:hanging="360"/>
      </w:pPr>
      <w:rPr>
        <w:rFonts w:hint="default"/>
        <w:lang w:val="en-US" w:eastAsia="en-US" w:bidi="ar-SA"/>
      </w:rPr>
    </w:lvl>
    <w:lvl w:ilvl="6" w:tplc="EC3E931A">
      <w:numFmt w:val="bullet"/>
      <w:lvlText w:val="•"/>
      <w:lvlJc w:val="left"/>
      <w:pPr>
        <w:ind w:left="5844" w:hanging="360"/>
      </w:pPr>
      <w:rPr>
        <w:rFonts w:hint="default"/>
        <w:lang w:val="en-US" w:eastAsia="en-US" w:bidi="ar-SA"/>
      </w:rPr>
    </w:lvl>
    <w:lvl w:ilvl="7" w:tplc="CEF88AB8">
      <w:numFmt w:val="bullet"/>
      <w:lvlText w:val="•"/>
      <w:lvlJc w:val="left"/>
      <w:pPr>
        <w:ind w:left="6813" w:hanging="360"/>
      </w:pPr>
      <w:rPr>
        <w:rFonts w:hint="default"/>
        <w:lang w:val="en-US" w:eastAsia="en-US" w:bidi="ar-SA"/>
      </w:rPr>
    </w:lvl>
    <w:lvl w:ilvl="8" w:tplc="266A3B82">
      <w:numFmt w:val="bullet"/>
      <w:lvlText w:val="•"/>
      <w:lvlJc w:val="left"/>
      <w:pPr>
        <w:ind w:left="7782" w:hanging="360"/>
      </w:pPr>
      <w:rPr>
        <w:rFonts w:hint="default"/>
        <w:lang w:val="en-US" w:eastAsia="en-US" w:bidi="ar-SA"/>
      </w:rPr>
    </w:lvl>
  </w:abstractNum>
  <w:abstractNum w:abstractNumId="5" w15:restartNumberingAfterBreak="0">
    <w:nsid w:val="51A73209"/>
    <w:multiLevelType w:val="hybridMultilevel"/>
    <w:tmpl w:val="55806512"/>
    <w:lvl w:ilvl="0" w:tplc="CAF0CE2C">
      <w:start w:val="1"/>
      <w:numFmt w:val="decimal"/>
      <w:lvlText w:val="%1."/>
      <w:lvlJc w:val="left"/>
      <w:pPr>
        <w:ind w:left="1027" w:hanging="449"/>
      </w:pPr>
      <w:rPr>
        <w:rFonts w:ascii="Times New Roman" w:eastAsia="Times New Roman" w:hAnsi="Times New Roman" w:cs="Times New Roman" w:hint="default"/>
        <w:b/>
        <w:bCs/>
        <w:i w:val="0"/>
        <w:iCs w:val="0"/>
        <w:spacing w:val="0"/>
        <w:w w:val="100"/>
        <w:sz w:val="24"/>
        <w:szCs w:val="24"/>
        <w:lang w:val="en-US" w:eastAsia="en-US" w:bidi="ar-SA"/>
      </w:rPr>
    </w:lvl>
    <w:lvl w:ilvl="1" w:tplc="EA7C5C70">
      <w:start w:val="1"/>
      <w:numFmt w:val="decimal"/>
      <w:lvlText w:val="(%2)"/>
      <w:lvlJc w:val="left"/>
      <w:pPr>
        <w:ind w:left="935"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2" w:tplc="B3545064">
      <w:numFmt w:val="bullet"/>
      <w:lvlText w:val="•"/>
      <w:lvlJc w:val="left"/>
      <w:pPr>
        <w:ind w:left="2066" w:hanging="360"/>
      </w:pPr>
      <w:rPr>
        <w:rFonts w:hint="default"/>
        <w:lang w:val="en-US" w:eastAsia="en-US" w:bidi="ar-SA"/>
      </w:rPr>
    </w:lvl>
    <w:lvl w:ilvl="3" w:tplc="8A80BFC8">
      <w:numFmt w:val="bullet"/>
      <w:lvlText w:val="•"/>
      <w:lvlJc w:val="left"/>
      <w:pPr>
        <w:ind w:left="3113" w:hanging="360"/>
      </w:pPr>
      <w:rPr>
        <w:rFonts w:hint="default"/>
        <w:lang w:val="en-US" w:eastAsia="en-US" w:bidi="ar-SA"/>
      </w:rPr>
    </w:lvl>
    <w:lvl w:ilvl="4" w:tplc="CCCE854E">
      <w:numFmt w:val="bullet"/>
      <w:lvlText w:val="•"/>
      <w:lvlJc w:val="left"/>
      <w:pPr>
        <w:ind w:left="4160" w:hanging="360"/>
      </w:pPr>
      <w:rPr>
        <w:rFonts w:hint="default"/>
        <w:lang w:val="en-US" w:eastAsia="en-US" w:bidi="ar-SA"/>
      </w:rPr>
    </w:lvl>
    <w:lvl w:ilvl="5" w:tplc="8F1214A6">
      <w:numFmt w:val="bullet"/>
      <w:lvlText w:val="•"/>
      <w:lvlJc w:val="left"/>
      <w:pPr>
        <w:ind w:left="5206" w:hanging="360"/>
      </w:pPr>
      <w:rPr>
        <w:rFonts w:hint="default"/>
        <w:lang w:val="en-US" w:eastAsia="en-US" w:bidi="ar-SA"/>
      </w:rPr>
    </w:lvl>
    <w:lvl w:ilvl="6" w:tplc="61625BB4">
      <w:numFmt w:val="bullet"/>
      <w:lvlText w:val="•"/>
      <w:lvlJc w:val="left"/>
      <w:pPr>
        <w:ind w:left="6253" w:hanging="360"/>
      </w:pPr>
      <w:rPr>
        <w:rFonts w:hint="default"/>
        <w:lang w:val="en-US" w:eastAsia="en-US" w:bidi="ar-SA"/>
      </w:rPr>
    </w:lvl>
    <w:lvl w:ilvl="7" w:tplc="8C7E238A">
      <w:numFmt w:val="bullet"/>
      <w:lvlText w:val="•"/>
      <w:lvlJc w:val="left"/>
      <w:pPr>
        <w:ind w:left="7300" w:hanging="360"/>
      </w:pPr>
      <w:rPr>
        <w:rFonts w:hint="default"/>
        <w:lang w:val="en-US" w:eastAsia="en-US" w:bidi="ar-SA"/>
      </w:rPr>
    </w:lvl>
    <w:lvl w:ilvl="8" w:tplc="E45E706E">
      <w:numFmt w:val="bullet"/>
      <w:lvlText w:val="•"/>
      <w:lvlJc w:val="left"/>
      <w:pPr>
        <w:ind w:left="8346" w:hanging="360"/>
      </w:pPr>
      <w:rPr>
        <w:rFonts w:hint="default"/>
        <w:lang w:val="en-US" w:eastAsia="en-US" w:bidi="ar-SA"/>
      </w:rPr>
    </w:lvl>
  </w:abstractNum>
  <w:abstractNum w:abstractNumId="6" w15:restartNumberingAfterBreak="0">
    <w:nsid w:val="5ABF0A98"/>
    <w:multiLevelType w:val="hybridMultilevel"/>
    <w:tmpl w:val="C81EC2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5D3F7C22"/>
    <w:multiLevelType w:val="hybridMultilevel"/>
    <w:tmpl w:val="A35C73AE"/>
    <w:lvl w:ilvl="0" w:tplc="12B62CB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E0078CA"/>
    <w:multiLevelType w:val="hybridMultilevel"/>
    <w:tmpl w:val="628CF754"/>
    <w:lvl w:ilvl="0" w:tplc="D6C60BCC">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EFD68018">
      <w:numFmt w:val="bullet"/>
      <w:lvlText w:val="•"/>
      <w:lvlJc w:val="left"/>
      <w:pPr>
        <w:ind w:left="1620" w:hanging="360"/>
      </w:pPr>
      <w:rPr>
        <w:rFonts w:hint="default"/>
        <w:lang w:val="en-US" w:eastAsia="en-US" w:bidi="ar-SA"/>
      </w:rPr>
    </w:lvl>
    <w:lvl w:ilvl="2" w:tplc="816A2B62">
      <w:numFmt w:val="bullet"/>
      <w:lvlText w:val="•"/>
      <w:lvlJc w:val="left"/>
      <w:pPr>
        <w:ind w:left="2520" w:hanging="360"/>
      </w:pPr>
      <w:rPr>
        <w:rFonts w:hint="default"/>
        <w:lang w:val="en-US" w:eastAsia="en-US" w:bidi="ar-SA"/>
      </w:rPr>
    </w:lvl>
    <w:lvl w:ilvl="3" w:tplc="C67AF152">
      <w:numFmt w:val="bullet"/>
      <w:lvlText w:val="•"/>
      <w:lvlJc w:val="left"/>
      <w:pPr>
        <w:ind w:left="3420" w:hanging="360"/>
      </w:pPr>
      <w:rPr>
        <w:rFonts w:hint="default"/>
        <w:lang w:val="en-US" w:eastAsia="en-US" w:bidi="ar-SA"/>
      </w:rPr>
    </w:lvl>
    <w:lvl w:ilvl="4" w:tplc="6A60660A">
      <w:numFmt w:val="bullet"/>
      <w:lvlText w:val="•"/>
      <w:lvlJc w:val="left"/>
      <w:pPr>
        <w:ind w:left="4320" w:hanging="360"/>
      </w:pPr>
      <w:rPr>
        <w:rFonts w:hint="default"/>
        <w:lang w:val="en-US" w:eastAsia="en-US" w:bidi="ar-SA"/>
      </w:rPr>
    </w:lvl>
    <w:lvl w:ilvl="5" w:tplc="1D14D0C6">
      <w:numFmt w:val="bullet"/>
      <w:lvlText w:val="•"/>
      <w:lvlJc w:val="left"/>
      <w:pPr>
        <w:ind w:left="5220" w:hanging="360"/>
      </w:pPr>
      <w:rPr>
        <w:rFonts w:hint="default"/>
        <w:lang w:val="en-US" w:eastAsia="en-US" w:bidi="ar-SA"/>
      </w:rPr>
    </w:lvl>
    <w:lvl w:ilvl="6" w:tplc="D8EC86D4">
      <w:numFmt w:val="bullet"/>
      <w:lvlText w:val="•"/>
      <w:lvlJc w:val="left"/>
      <w:pPr>
        <w:ind w:left="6120" w:hanging="360"/>
      </w:pPr>
      <w:rPr>
        <w:rFonts w:hint="default"/>
        <w:lang w:val="en-US" w:eastAsia="en-US" w:bidi="ar-SA"/>
      </w:rPr>
    </w:lvl>
    <w:lvl w:ilvl="7" w:tplc="EB4C5AEA">
      <w:numFmt w:val="bullet"/>
      <w:lvlText w:val="•"/>
      <w:lvlJc w:val="left"/>
      <w:pPr>
        <w:ind w:left="7020" w:hanging="360"/>
      </w:pPr>
      <w:rPr>
        <w:rFonts w:hint="default"/>
        <w:lang w:val="en-US" w:eastAsia="en-US" w:bidi="ar-SA"/>
      </w:rPr>
    </w:lvl>
    <w:lvl w:ilvl="8" w:tplc="1F44D948">
      <w:numFmt w:val="bullet"/>
      <w:lvlText w:val="•"/>
      <w:lvlJc w:val="left"/>
      <w:pPr>
        <w:ind w:left="7920" w:hanging="360"/>
      </w:pPr>
      <w:rPr>
        <w:rFonts w:hint="default"/>
        <w:lang w:val="en-US" w:eastAsia="en-US" w:bidi="ar-SA"/>
      </w:rPr>
    </w:lvl>
  </w:abstractNum>
  <w:abstractNum w:abstractNumId="9" w15:restartNumberingAfterBreak="0">
    <w:nsid w:val="6998279D"/>
    <w:multiLevelType w:val="hybridMultilevel"/>
    <w:tmpl w:val="C3426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A073EDA"/>
    <w:multiLevelType w:val="hybridMultilevel"/>
    <w:tmpl w:val="F240418A"/>
    <w:lvl w:ilvl="0" w:tplc="04090001">
      <w:start w:val="1"/>
      <w:numFmt w:val="bullet"/>
      <w:lvlText w:val=""/>
      <w:lvlJc w:val="left"/>
      <w:pPr>
        <w:ind w:left="4267" w:hanging="360"/>
      </w:pPr>
      <w:rPr>
        <w:rFonts w:ascii="Symbol" w:hAnsi="Symbol" w:hint="default"/>
      </w:rPr>
    </w:lvl>
    <w:lvl w:ilvl="1" w:tplc="04090003" w:tentative="1">
      <w:start w:val="1"/>
      <w:numFmt w:val="bullet"/>
      <w:lvlText w:val="o"/>
      <w:lvlJc w:val="left"/>
      <w:pPr>
        <w:ind w:left="4987" w:hanging="360"/>
      </w:pPr>
      <w:rPr>
        <w:rFonts w:ascii="Courier New" w:hAnsi="Courier New" w:cs="Courier New" w:hint="default"/>
      </w:rPr>
    </w:lvl>
    <w:lvl w:ilvl="2" w:tplc="04090005" w:tentative="1">
      <w:start w:val="1"/>
      <w:numFmt w:val="bullet"/>
      <w:lvlText w:val=""/>
      <w:lvlJc w:val="left"/>
      <w:pPr>
        <w:ind w:left="5707" w:hanging="360"/>
      </w:pPr>
      <w:rPr>
        <w:rFonts w:ascii="Wingdings" w:hAnsi="Wingdings" w:hint="default"/>
      </w:rPr>
    </w:lvl>
    <w:lvl w:ilvl="3" w:tplc="04090001" w:tentative="1">
      <w:start w:val="1"/>
      <w:numFmt w:val="bullet"/>
      <w:lvlText w:val=""/>
      <w:lvlJc w:val="left"/>
      <w:pPr>
        <w:ind w:left="6427" w:hanging="360"/>
      </w:pPr>
      <w:rPr>
        <w:rFonts w:ascii="Symbol" w:hAnsi="Symbol" w:hint="default"/>
      </w:rPr>
    </w:lvl>
    <w:lvl w:ilvl="4" w:tplc="04090003" w:tentative="1">
      <w:start w:val="1"/>
      <w:numFmt w:val="bullet"/>
      <w:lvlText w:val="o"/>
      <w:lvlJc w:val="left"/>
      <w:pPr>
        <w:ind w:left="7147" w:hanging="360"/>
      </w:pPr>
      <w:rPr>
        <w:rFonts w:ascii="Courier New" w:hAnsi="Courier New" w:cs="Courier New" w:hint="default"/>
      </w:rPr>
    </w:lvl>
    <w:lvl w:ilvl="5" w:tplc="04090005" w:tentative="1">
      <w:start w:val="1"/>
      <w:numFmt w:val="bullet"/>
      <w:lvlText w:val=""/>
      <w:lvlJc w:val="left"/>
      <w:pPr>
        <w:ind w:left="7867" w:hanging="360"/>
      </w:pPr>
      <w:rPr>
        <w:rFonts w:ascii="Wingdings" w:hAnsi="Wingdings" w:hint="default"/>
      </w:rPr>
    </w:lvl>
    <w:lvl w:ilvl="6" w:tplc="04090001" w:tentative="1">
      <w:start w:val="1"/>
      <w:numFmt w:val="bullet"/>
      <w:lvlText w:val=""/>
      <w:lvlJc w:val="left"/>
      <w:pPr>
        <w:ind w:left="8587" w:hanging="360"/>
      </w:pPr>
      <w:rPr>
        <w:rFonts w:ascii="Symbol" w:hAnsi="Symbol" w:hint="default"/>
      </w:rPr>
    </w:lvl>
    <w:lvl w:ilvl="7" w:tplc="04090003" w:tentative="1">
      <w:start w:val="1"/>
      <w:numFmt w:val="bullet"/>
      <w:lvlText w:val="o"/>
      <w:lvlJc w:val="left"/>
      <w:pPr>
        <w:ind w:left="9307" w:hanging="360"/>
      </w:pPr>
      <w:rPr>
        <w:rFonts w:ascii="Courier New" w:hAnsi="Courier New" w:cs="Courier New" w:hint="default"/>
      </w:rPr>
    </w:lvl>
    <w:lvl w:ilvl="8" w:tplc="04090005" w:tentative="1">
      <w:start w:val="1"/>
      <w:numFmt w:val="bullet"/>
      <w:lvlText w:val=""/>
      <w:lvlJc w:val="left"/>
      <w:pPr>
        <w:ind w:left="10027" w:hanging="360"/>
      </w:pPr>
      <w:rPr>
        <w:rFonts w:ascii="Wingdings" w:hAnsi="Wingdings" w:hint="default"/>
      </w:rPr>
    </w:lvl>
  </w:abstractNum>
  <w:num w:numId="1" w16cid:durableId="650642654">
    <w:abstractNumId w:val="5"/>
  </w:num>
  <w:num w:numId="2" w16cid:durableId="212431165">
    <w:abstractNumId w:val="4"/>
  </w:num>
  <w:num w:numId="3" w16cid:durableId="1277903523">
    <w:abstractNumId w:val="8"/>
  </w:num>
  <w:num w:numId="4" w16cid:durableId="97064162">
    <w:abstractNumId w:val="1"/>
  </w:num>
  <w:num w:numId="5" w16cid:durableId="1168248234">
    <w:abstractNumId w:val="7"/>
  </w:num>
  <w:num w:numId="6" w16cid:durableId="1047610402">
    <w:abstractNumId w:val="7"/>
  </w:num>
  <w:num w:numId="7" w16cid:durableId="690840625">
    <w:abstractNumId w:val="10"/>
  </w:num>
  <w:num w:numId="8" w16cid:durableId="584074016">
    <w:abstractNumId w:val="9"/>
  </w:num>
  <w:num w:numId="9" w16cid:durableId="1880049956">
    <w:abstractNumId w:val="0"/>
  </w:num>
  <w:num w:numId="10" w16cid:durableId="911087911">
    <w:abstractNumId w:val="2"/>
  </w:num>
  <w:num w:numId="11" w16cid:durableId="1239242776">
    <w:abstractNumId w:val="6"/>
  </w:num>
  <w:num w:numId="12" w16cid:durableId="1020544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64C"/>
    <w:rsid w:val="00015566"/>
    <w:rsid w:val="00025526"/>
    <w:rsid w:val="00064A73"/>
    <w:rsid w:val="000A523B"/>
    <w:rsid w:val="000B775D"/>
    <w:rsid w:val="000D243F"/>
    <w:rsid w:val="0013603A"/>
    <w:rsid w:val="00143FEB"/>
    <w:rsid w:val="001870A2"/>
    <w:rsid w:val="001A579C"/>
    <w:rsid w:val="001B73AD"/>
    <w:rsid w:val="001D66E2"/>
    <w:rsid w:val="001F6169"/>
    <w:rsid w:val="00261B1F"/>
    <w:rsid w:val="002765A3"/>
    <w:rsid w:val="0027708C"/>
    <w:rsid w:val="00287B62"/>
    <w:rsid w:val="002F7368"/>
    <w:rsid w:val="00300080"/>
    <w:rsid w:val="00310084"/>
    <w:rsid w:val="00320C8E"/>
    <w:rsid w:val="00342E3A"/>
    <w:rsid w:val="00343F07"/>
    <w:rsid w:val="00344267"/>
    <w:rsid w:val="00384C01"/>
    <w:rsid w:val="003A72D2"/>
    <w:rsid w:val="003D3BE1"/>
    <w:rsid w:val="003D6A1E"/>
    <w:rsid w:val="004027AD"/>
    <w:rsid w:val="00405D86"/>
    <w:rsid w:val="0045159F"/>
    <w:rsid w:val="004B4939"/>
    <w:rsid w:val="004C0B96"/>
    <w:rsid w:val="004C5240"/>
    <w:rsid w:val="004D41B4"/>
    <w:rsid w:val="005539BE"/>
    <w:rsid w:val="00563430"/>
    <w:rsid w:val="00571507"/>
    <w:rsid w:val="00574E8F"/>
    <w:rsid w:val="005B2AA3"/>
    <w:rsid w:val="00605E2B"/>
    <w:rsid w:val="00613705"/>
    <w:rsid w:val="006C5426"/>
    <w:rsid w:val="00710DB2"/>
    <w:rsid w:val="00731CE7"/>
    <w:rsid w:val="00770566"/>
    <w:rsid w:val="00784CD9"/>
    <w:rsid w:val="007E4C6C"/>
    <w:rsid w:val="00800AA7"/>
    <w:rsid w:val="008579B3"/>
    <w:rsid w:val="0089214A"/>
    <w:rsid w:val="008C0064"/>
    <w:rsid w:val="008C3DCA"/>
    <w:rsid w:val="008E0910"/>
    <w:rsid w:val="008F69E7"/>
    <w:rsid w:val="00957026"/>
    <w:rsid w:val="009720FF"/>
    <w:rsid w:val="009A564C"/>
    <w:rsid w:val="009C6B85"/>
    <w:rsid w:val="009D6F8A"/>
    <w:rsid w:val="00A2791D"/>
    <w:rsid w:val="00A37F3B"/>
    <w:rsid w:val="00A44809"/>
    <w:rsid w:val="00A44BDC"/>
    <w:rsid w:val="00A81397"/>
    <w:rsid w:val="00AA078C"/>
    <w:rsid w:val="00AD52A0"/>
    <w:rsid w:val="00AE1A8F"/>
    <w:rsid w:val="00AE690F"/>
    <w:rsid w:val="00AF7D70"/>
    <w:rsid w:val="00B1584C"/>
    <w:rsid w:val="00B637DA"/>
    <w:rsid w:val="00BB596F"/>
    <w:rsid w:val="00C00E96"/>
    <w:rsid w:val="00C0597F"/>
    <w:rsid w:val="00C11C07"/>
    <w:rsid w:val="00C279F5"/>
    <w:rsid w:val="00C43E91"/>
    <w:rsid w:val="00C5148F"/>
    <w:rsid w:val="00CC18D7"/>
    <w:rsid w:val="00CD70DC"/>
    <w:rsid w:val="00CF5A1B"/>
    <w:rsid w:val="00D04810"/>
    <w:rsid w:val="00D42495"/>
    <w:rsid w:val="00D4406A"/>
    <w:rsid w:val="00D47716"/>
    <w:rsid w:val="00D91683"/>
    <w:rsid w:val="00DE3212"/>
    <w:rsid w:val="00E03803"/>
    <w:rsid w:val="00E55CF9"/>
    <w:rsid w:val="00E75495"/>
    <w:rsid w:val="00EA223B"/>
    <w:rsid w:val="00EC0F75"/>
    <w:rsid w:val="00F02CC1"/>
    <w:rsid w:val="00F174B2"/>
    <w:rsid w:val="00F70262"/>
    <w:rsid w:val="0C581C6B"/>
    <w:rsid w:val="16AA08A6"/>
    <w:rsid w:val="1CCEECF9"/>
    <w:rsid w:val="1DEA8EE6"/>
    <w:rsid w:val="2215ECA4"/>
    <w:rsid w:val="24BF8ABD"/>
    <w:rsid w:val="3302C17D"/>
    <w:rsid w:val="34FFF22A"/>
    <w:rsid w:val="3FB954E3"/>
    <w:rsid w:val="42C42A77"/>
    <w:rsid w:val="4B917C8C"/>
    <w:rsid w:val="521BACD6"/>
    <w:rsid w:val="5E44C816"/>
    <w:rsid w:val="5EF3B250"/>
    <w:rsid w:val="64337E05"/>
    <w:rsid w:val="67512AD6"/>
    <w:rsid w:val="6EE63994"/>
    <w:rsid w:val="761F84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47B36"/>
  <w15:docId w15:val="{A0C5BDE8-BC4B-436B-9744-AF383F0C8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215"/>
      <w:outlineLvl w:val="0"/>
    </w:pPr>
    <w:rPr>
      <w:b/>
      <w:bCs/>
      <w:sz w:val="24"/>
      <w:szCs w:val="24"/>
    </w:rPr>
  </w:style>
  <w:style w:type="paragraph" w:styleId="Heading2">
    <w:name w:val="heading 2"/>
    <w:basedOn w:val="Normal"/>
    <w:next w:val="Normal"/>
    <w:link w:val="Heading2Char"/>
    <w:uiPriority w:val="9"/>
    <w:semiHidden/>
    <w:unhideWhenUsed/>
    <w:qFormat/>
    <w:rsid w:val="00A8139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line="322" w:lineRule="exact"/>
      <w:ind w:right="361"/>
      <w:jc w:val="center"/>
    </w:pPr>
    <w:rPr>
      <w:b/>
      <w:bCs/>
      <w:sz w:val="28"/>
      <w:szCs w:val="28"/>
    </w:rPr>
  </w:style>
  <w:style w:type="paragraph" w:styleId="ListParagraph">
    <w:name w:val="List Paragraph"/>
    <w:basedOn w:val="Normal"/>
    <w:uiPriority w:val="34"/>
    <w:qFormat/>
    <w:pPr>
      <w:ind w:left="935" w:hanging="448"/>
    </w:pPr>
  </w:style>
  <w:style w:type="paragraph" w:customStyle="1" w:styleId="TableParagraph">
    <w:name w:val="Table Paragraph"/>
    <w:basedOn w:val="Normal"/>
    <w:uiPriority w:val="1"/>
    <w:qFormat/>
  </w:style>
  <w:style w:type="character" w:customStyle="1" w:styleId="TitleChar">
    <w:name w:val="Title Char"/>
    <w:basedOn w:val="DefaultParagraphFont"/>
    <w:link w:val="Title"/>
    <w:uiPriority w:val="10"/>
    <w:rsid w:val="00342E3A"/>
    <w:rPr>
      <w:rFonts w:ascii="Times New Roman" w:eastAsia="Times New Roman" w:hAnsi="Times New Roman" w:cs="Times New Roman"/>
      <w:b/>
      <w:bCs/>
      <w:sz w:val="28"/>
      <w:szCs w:val="28"/>
    </w:rPr>
  </w:style>
  <w:style w:type="character" w:customStyle="1" w:styleId="Heading1Char">
    <w:name w:val="Heading 1 Char"/>
    <w:basedOn w:val="DefaultParagraphFont"/>
    <w:link w:val="Heading1"/>
    <w:uiPriority w:val="9"/>
    <w:rsid w:val="00571507"/>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A813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81397"/>
    <w:rPr>
      <w:color w:val="0000FF" w:themeColor="hyperlink"/>
      <w:u w:val="single"/>
    </w:rPr>
  </w:style>
  <w:style w:type="character" w:styleId="UnresolvedMention">
    <w:name w:val="Unresolved Mention"/>
    <w:basedOn w:val="DefaultParagraphFont"/>
    <w:uiPriority w:val="99"/>
    <w:semiHidden/>
    <w:unhideWhenUsed/>
    <w:rsid w:val="00A81397"/>
    <w:rPr>
      <w:color w:val="605E5C"/>
      <w:shd w:val="clear" w:color="auto" w:fill="E1DFDD"/>
    </w:rPr>
  </w:style>
  <w:style w:type="character" w:customStyle="1" w:styleId="Heading2Char">
    <w:name w:val="Heading 2 Char"/>
    <w:basedOn w:val="DefaultParagraphFont"/>
    <w:link w:val="Heading2"/>
    <w:uiPriority w:val="9"/>
    <w:semiHidden/>
    <w:rsid w:val="00A81397"/>
    <w:rPr>
      <w:rFonts w:asciiTheme="majorHAnsi" w:eastAsiaTheme="majorEastAsia" w:hAnsiTheme="majorHAnsi" w:cstheme="majorBidi"/>
      <w:color w:val="365F91" w:themeColor="accent1" w:themeShade="BF"/>
      <w:sz w:val="26"/>
      <w:szCs w:val="26"/>
    </w:rPr>
  </w:style>
  <w:style w:type="numbering" w:customStyle="1" w:styleId="CurrentList1">
    <w:name w:val="Current List1"/>
    <w:uiPriority w:val="99"/>
    <w:rsid w:val="00E55CF9"/>
    <w:pPr>
      <w:numPr>
        <w:numId w:val="9"/>
      </w:numPr>
    </w:pPr>
  </w:style>
  <w:style w:type="character" w:styleId="CommentReference">
    <w:name w:val="annotation reference"/>
    <w:basedOn w:val="DefaultParagraphFont"/>
    <w:uiPriority w:val="99"/>
    <w:semiHidden/>
    <w:unhideWhenUsed/>
    <w:rsid w:val="00731CE7"/>
    <w:rPr>
      <w:sz w:val="16"/>
      <w:szCs w:val="16"/>
    </w:rPr>
  </w:style>
  <w:style w:type="paragraph" w:styleId="CommentText">
    <w:name w:val="annotation text"/>
    <w:basedOn w:val="Normal"/>
    <w:link w:val="CommentTextChar"/>
    <w:uiPriority w:val="99"/>
    <w:unhideWhenUsed/>
    <w:rsid w:val="00731CE7"/>
    <w:rPr>
      <w:sz w:val="20"/>
      <w:szCs w:val="20"/>
    </w:rPr>
  </w:style>
  <w:style w:type="character" w:customStyle="1" w:styleId="CommentTextChar">
    <w:name w:val="Comment Text Char"/>
    <w:basedOn w:val="DefaultParagraphFont"/>
    <w:link w:val="CommentText"/>
    <w:uiPriority w:val="99"/>
    <w:rsid w:val="00731C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1CE7"/>
    <w:rPr>
      <w:b/>
      <w:bCs/>
    </w:rPr>
  </w:style>
  <w:style w:type="character" w:customStyle="1" w:styleId="CommentSubjectChar">
    <w:name w:val="Comment Subject Char"/>
    <w:basedOn w:val="CommentTextChar"/>
    <w:link w:val="CommentSubject"/>
    <w:uiPriority w:val="99"/>
    <w:semiHidden/>
    <w:rsid w:val="00731CE7"/>
    <w:rPr>
      <w:rFonts w:ascii="Times New Roman" w:eastAsia="Times New Roman" w:hAnsi="Times New Roman" w:cs="Times New Roman"/>
      <w:b/>
      <w:bCs/>
      <w:sz w:val="20"/>
      <w:szCs w:val="20"/>
    </w:rPr>
  </w:style>
  <w:style w:type="paragraph" w:styleId="Revision">
    <w:name w:val="Revision"/>
    <w:hidden/>
    <w:uiPriority w:val="99"/>
    <w:semiHidden/>
    <w:rsid w:val="00320C8E"/>
    <w:pPr>
      <w:widowControl/>
      <w:autoSpaceDE/>
      <w:autoSpaceDN/>
    </w:pPr>
    <w:rPr>
      <w:rFonts w:ascii="Times New Roman" w:eastAsia="Times New Roman" w:hAnsi="Times New Roman" w:cs="Times New Roman"/>
    </w:rPr>
  </w:style>
  <w:style w:type="character" w:customStyle="1" w:styleId="me-email-text">
    <w:name w:val="me-email-text"/>
    <w:basedOn w:val="DefaultParagraphFont"/>
    <w:rsid w:val="00136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Pirolo@energy.nv.gov" TargetMode="External"/><Relationship Id="rId18" Type="http://schemas.openxmlformats.org/officeDocument/2006/relationships/hyperlink" Target="https://www.energy.nv.gov/notices2/regional-transmission-coordination-task-force/" TargetMode="External"/><Relationship Id="rId3" Type="http://schemas.openxmlformats.org/officeDocument/2006/relationships/customXml" Target="../customXml/item3.xml"/><Relationship Id="rId21" Type="http://schemas.openxmlformats.org/officeDocument/2006/relationships/hyperlink" Target="mailto:info@energy.nv.gov" TargetMode="External"/><Relationship Id="rId7" Type="http://schemas.openxmlformats.org/officeDocument/2006/relationships/settings" Target="settings.xml"/><Relationship Id="rId12" Type="http://schemas.openxmlformats.org/officeDocument/2006/relationships/hyperlink" Target="tel:+17753216111,,47038310" TargetMode="External"/><Relationship Id="rId17" Type="http://schemas.openxmlformats.org/officeDocument/2006/relationships/hyperlink" Target="mailto:info@energy.nv.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nergy.nv.gov" TargetMode="External"/><Relationship Id="rId20" Type="http://schemas.openxmlformats.org/officeDocument/2006/relationships/hyperlink" Target="https://energy.nv.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MTA1MGY2ZjUtMmE2YS00OTk1LWE5YzUtM2YzZjRiYzY5YzJm%40thread.v2/0?context=%7b%22Tid%22%3a%22e4a340e6-b89e-4e68-8eaa-1544d2703980%22%2c%22Oid%22%3a%2281aadb36-6878-4475-a9ce-461dee921ca9%22%7d"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notice.nv.gov"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notice.nv.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ergy.nv.gov/rtctf/" TargetMode="External"/><Relationship Id="rId22" Type="http://schemas.openxmlformats.org/officeDocument/2006/relationships/hyperlink" Target="https://www.energy.nv.gov/notices2/regional-transmission-coordination-task-fo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B54242E9E43144BAC931977239A066" ma:contentTypeVersion="13" ma:contentTypeDescription="Create a new document." ma:contentTypeScope="" ma:versionID="73327e10a52626685b2ff1bcbe8cc319">
  <xsd:schema xmlns:xsd="http://www.w3.org/2001/XMLSchema" xmlns:xs="http://www.w3.org/2001/XMLSchema" xmlns:p="http://schemas.microsoft.com/office/2006/metadata/properties" xmlns:ns2="3c6e665f-27bb-4bcb-800f-64b39f91a2af" xmlns:ns3="23f3b4d7-4696-4341-995b-97688104b533" targetNamespace="http://schemas.microsoft.com/office/2006/metadata/properties" ma:root="true" ma:fieldsID="93368dc1331e20b747e4d9ea550a3f5d" ns2:_="" ns3:_="">
    <xsd:import namespace="3c6e665f-27bb-4bcb-800f-64b39f91a2af"/>
    <xsd:import namespace="23f3b4d7-4696-4341-995b-97688104b5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e665f-27bb-4bcb-800f-64b39f91a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f3b4d7-4696-4341-995b-97688104b53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6658f11-03e0-4da2-b286-0e77a754ffad}" ma:internalName="TaxCatchAll" ma:showField="CatchAllData" ma:web="23f3b4d7-4696-4341-995b-97688104b5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6e665f-27bb-4bcb-800f-64b39f91a2af">
      <Terms xmlns="http://schemas.microsoft.com/office/infopath/2007/PartnerControls"/>
    </lcf76f155ced4ddcb4097134ff3c332f>
    <TaxCatchAll xmlns="23f3b4d7-4696-4341-995b-97688104b53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A1893-0111-4922-B486-D300BF8FF4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e665f-27bb-4bcb-800f-64b39f91a2af"/>
    <ds:schemaRef ds:uri="23f3b4d7-4696-4341-995b-97688104b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77787F-6D9E-4614-BF0D-430AAB7D8DF1}">
  <ds:schemaRefs>
    <ds:schemaRef ds:uri="http://schemas.microsoft.com/office/2006/metadata/properties"/>
    <ds:schemaRef ds:uri="http://schemas.microsoft.com/office/infopath/2007/PartnerControls"/>
    <ds:schemaRef ds:uri="3c6e665f-27bb-4bcb-800f-64b39f91a2af"/>
    <ds:schemaRef ds:uri="23f3b4d7-4696-4341-995b-97688104b533"/>
  </ds:schemaRefs>
</ds:datastoreItem>
</file>

<file path=customXml/itemProps3.xml><?xml version="1.0" encoding="utf-8"?>
<ds:datastoreItem xmlns:ds="http://schemas.openxmlformats.org/officeDocument/2006/customXml" ds:itemID="{6757DE73-13AE-47DC-958B-EE0DFE2959E8}">
  <ds:schemaRefs>
    <ds:schemaRef ds:uri="http://schemas.microsoft.com/sharepoint/v3/contenttype/forms"/>
  </ds:schemaRefs>
</ds:datastoreItem>
</file>

<file path=customXml/itemProps4.xml><?xml version="1.0" encoding="utf-8"?>
<ds:datastoreItem xmlns:ds="http://schemas.openxmlformats.org/officeDocument/2006/customXml" ds:itemID="{5A4984FC-0731-4234-89FD-B577FEBBC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Fredley</dc:creator>
  <dc:description/>
  <cp:lastModifiedBy>Laule'a Akana-Philips</cp:lastModifiedBy>
  <cp:revision>8</cp:revision>
  <cp:lastPrinted>2025-09-19T15:47:00Z</cp:lastPrinted>
  <dcterms:created xsi:type="dcterms:W3CDTF">2026-04-28T15:13:00Z</dcterms:created>
  <dcterms:modified xsi:type="dcterms:W3CDTF">2026-04-29T15:35:00Z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#000000,8,Arial</vt:lpwstr>
  </property>
  <property fmtid="{D5CDD505-2E9C-101B-9397-08002B2CF9AE}" pid="3" name="ClassificationContentMarkingHeaderShapeIds">
    <vt:lpwstr>37b2c3b3,1ef71c84,2ededfb</vt:lpwstr>
  </property>
  <property fmtid="{D5CDD505-2E9C-101B-9397-08002B2CF9AE}" pid="4" name="ClassificationContentMarkingHeaderText">
    <vt:lpwstr>INTERNAL</vt:lpwstr>
  </property>
  <property fmtid="{D5CDD505-2E9C-101B-9397-08002B2CF9AE}" pid="5" name="Created">
    <vt:filetime>2025-01-14T00:00:00Z</vt:filetime>
  </property>
  <property fmtid="{D5CDD505-2E9C-101B-9397-08002B2CF9AE}" pid="6" name="Creator">
    <vt:lpwstr>Acrobat PDFMaker 24 for Word</vt:lpwstr>
  </property>
  <property fmtid="{D5CDD505-2E9C-101B-9397-08002B2CF9AE}" pid="7" name="LastSaved">
    <vt:filetime>2025-09-04T00:00:00Z</vt:filetime>
  </property>
  <property fmtid="{D5CDD505-2E9C-101B-9397-08002B2CF9AE}" pid="8" name="MSIP_Label_797ad33d-ed35-43c0-b526-22bc83c17deb_ActionId">
    <vt:lpwstr>2e2335a2-094e-47da-ab72-8b1ef4cbcf4c</vt:lpwstr>
  </property>
  <property fmtid="{D5CDD505-2E9C-101B-9397-08002B2CF9AE}" pid="9" name="MSIP_Label_797ad33d-ed35-43c0-b526-22bc83c17deb_ContentBits">
    <vt:lpwstr>1</vt:lpwstr>
  </property>
  <property fmtid="{D5CDD505-2E9C-101B-9397-08002B2CF9AE}" pid="10" name="MSIP_Label_797ad33d-ed35-43c0-b526-22bc83c17deb_Enabled">
    <vt:lpwstr>true</vt:lpwstr>
  </property>
  <property fmtid="{D5CDD505-2E9C-101B-9397-08002B2CF9AE}" pid="11" name="MSIP_Label_797ad33d-ed35-43c0-b526-22bc83c17deb_Method">
    <vt:lpwstr>Standard</vt:lpwstr>
  </property>
  <property fmtid="{D5CDD505-2E9C-101B-9397-08002B2CF9AE}" pid="12" name="MSIP_Label_797ad33d-ed35-43c0-b526-22bc83c17deb_Name">
    <vt:lpwstr>797ad33d-ed35-43c0-b526-22bc83c17deb</vt:lpwstr>
  </property>
  <property fmtid="{D5CDD505-2E9C-101B-9397-08002B2CF9AE}" pid="13" name="MSIP_Label_797ad33d-ed35-43c0-b526-22bc83c17deb_SetDate">
    <vt:lpwstr>2024-11-13T05:17:01Z</vt:lpwstr>
  </property>
  <property fmtid="{D5CDD505-2E9C-101B-9397-08002B2CF9AE}" pid="14" name="MSIP_Label_797ad33d-ed35-43c0-b526-22bc83c17deb_SiteId">
    <vt:lpwstr>d539d4bf-5610-471a-afc2-1c76685cfefa</vt:lpwstr>
  </property>
  <property fmtid="{D5CDD505-2E9C-101B-9397-08002B2CF9AE}" pid="15" name="Producer">
    <vt:lpwstr>Adobe PDF Library 24.5.96</vt:lpwstr>
  </property>
  <property fmtid="{D5CDD505-2E9C-101B-9397-08002B2CF9AE}" pid="16" name="SourceModified">
    <vt:lpwstr>D:20250114232525</vt:lpwstr>
  </property>
  <property fmtid="{D5CDD505-2E9C-101B-9397-08002B2CF9AE}" pid="17" name="ContentTypeId">
    <vt:lpwstr>0x010100C2B54242E9E43144BAC931977239A066</vt:lpwstr>
  </property>
  <property fmtid="{D5CDD505-2E9C-101B-9397-08002B2CF9AE}" pid="18" name="MediaServiceImageTags">
    <vt:lpwstr/>
  </property>
</Properties>
</file>